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9839BA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bookmarkStart w:id="0" w:name="_Hlk102467166"/>
            <w:bookmarkEnd w:id="0"/>
            <w:r w:rsidRPr="009839BA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5A596091" wp14:editId="31DA9303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1F34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proofErr w:type="spellStart"/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proofErr w:type="spellEnd"/>
            <w:r w:rsidR="007D6C95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:rsidR="009839BA" w:rsidRPr="009839BA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2442B8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k</w:t>
            </w: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immh</w:t>
            </w:r>
            <w:r w:rsidR="009839BA" w:rsidRPr="009839BA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B87D3B" w:rsidRDefault="0074383E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B87D3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2442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2022년 </w:t>
            </w:r>
            <w:r w:rsidR="00F46C56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6</w:t>
            </w: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D4247B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16</w:t>
            </w:r>
            <w:r w:rsidR="00893F4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D4247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목</w:t>
            </w:r>
            <w:r w:rsidR="00893F4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) </w:t>
            </w: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602ABD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B1A15"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총 </w:t>
            </w:r>
            <w:r w:rsidR="003C2F04">
              <w:rPr>
                <w:rFonts w:ascii="맑은 고딕" w:eastAsia="맑은 고딕" w:hAnsi="맑은 고딕" w:cs="굴림"/>
                <w:kern w:val="0"/>
                <w:szCs w:val="20"/>
              </w:rPr>
              <w:t>5</w:t>
            </w:r>
            <w:r w:rsidR="009839BA" w:rsidRPr="004B1A15">
              <w:rPr>
                <w:rFonts w:ascii="맑은 고딕" w:eastAsia="맑은 고딕" w:hAnsi="맑은 고딕" w:cs="굴림" w:hint="eastAsia"/>
                <w:kern w:val="0"/>
                <w:szCs w:val="20"/>
              </w:rPr>
              <w:t>매</w:t>
            </w:r>
          </w:p>
        </w:tc>
      </w:tr>
    </w:tbl>
    <w:p w:rsidR="009369C3" w:rsidRPr="009706F4" w:rsidRDefault="00BA642F" w:rsidP="009369C3">
      <w:pPr>
        <w:pStyle w:val="a7"/>
        <w:numPr>
          <w:ilvl w:val="0"/>
          <w:numId w:val="8"/>
        </w:numPr>
        <w:spacing w:after="0" w:line="240" w:lineRule="auto"/>
        <w:ind w:leftChars="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자료의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저작권은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(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주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)</w:t>
      </w:r>
      <w:proofErr w:type="spellStart"/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컨슈머인사이트에</w:t>
      </w:r>
      <w:proofErr w:type="spellEnd"/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,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보도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(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언론사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)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이외의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활용은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당사와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사전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협의를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거쳐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서면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승낙을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받은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경우에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한합니다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.</w:t>
      </w:r>
    </w:p>
    <w:p w:rsidR="009839BA" w:rsidRPr="00622FCC" w:rsidRDefault="009839BA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B21F34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75ACA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kern w:val="0"/>
                <w:szCs w:val="20"/>
              </w:rPr>
            </w:pPr>
            <w:r w:rsidRPr="00B75ACA">
              <w:rPr>
                <w:rFonts w:ascii="Arial" w:eastAsia="굴림" w:hAnsi="굴림" w:cs="굴림" w:hint="eastAsia"/>
                <w:b/>
                <w:bCs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67AE" w:rsidRPr="00CD0540" w:rsidRDefault="00EE67AE" w:rsidP="003B004E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4"/>
                <w:szCs w:val="24"/>
              </w:rPr>
            </w:pPr>
            <w:r w:rsidRPr="00CD0540">
              <w:rPr>
                <w:rFonts w:ascii="맑은 고딕" w:eastAsia="맑은 고딕" w:hAnsi="맑은 고딕" w:cs="굴림" w:hint="eastAsia"/>
                <w:b/>
                <w:bCs/>
                <w:kern w:val="0"/>
                <w:sz w:val="24"/>
                <w:szCs w:val="24"/>
              </w:rPr>
              <w:t>■ 2</w:t>
            </w:r>
            <w:r w:rsidRPr="00CD0540">
              <w:rPr>
                <w:rFonts w:ascii="맑은 고딕" w:eastAsia="맑은 고딕" w:hAnsi="맑은 고딕" w:cs="굴림"/>
                <w:b/>
                <w:bCs/>
                <w:kern w:val="0"/>
                <w:sz w:val="24"/>
                <w:szCs w:val="24"/>
              </w:rPr>
              <w:t>021</w:t>
            </w:r>
            <w:r w:rsidRPr="00CD0540">
              <w:rPr>
                <w:rFonts w:ascii="맑은 고딕" w:eastAsia="맑은 고딕" w:hAnsi="맑은 고딕" w:cs="굴림" w:hint="eastAsia"/>
                <w:b/>
                <w:bCs/>
                <w:kern w:val="0"/>
                <w:sz w:val="24"/>
                <w:szCs w:val="24"/>
              </w:rPr>
              <w:t xml:space="preserve"> </w:t>
            </w:r>
            <w:r w:rsidR="00F70FF2" w:rsidRPr="00CD0540">
              <w:rPr>
                <w:rFonts w:ascii="맑은 고딕" w:eastAsia="맑은 고딕" w:hAnsi="맑은 고딕" w:cs="굴림" w:hint="eastAsia"/>
                <w:b/>
                <w:bCs/>
                <w:kern w:val="0"/>
                <w:sz w:val="24"/>
                <w:szCs w:val="24"/>
              </w:rPr>
              <w:t>여행자</w:t>
            </w:r>
            <w:r w:rsidR="00F70FF2" w:rsidRPr="00CD0540">
              <w:rPr>
                <w:rFonts w:ascii="Calibri" w:eastAsia="맑은 고딕" w:hAnsi="Calibri" w:cs="Calibri"/>
                <w:b/>
                <w:bCs/>
                <w:kern w:val="0"/>
                <w:sz w:val="24"/>
                <w:szCs w:val="24"/>
              </w:rPr>
              <w:t>∙</w:t>
            </w:r>
            <w:r w:rsidR="00F70FF2" w:rsidRPr="00CD0540">
              <w:rPr>
                <w:rFonts w:ascii="맑은 고딕" w:eastAsia="맑은 고딕" w:hAnsi="맑은 고딕" w:cs="굴림" w:hint="eastAsia"/>
                <w:b/>
                <w:bCs/>
                <w:kern w:val="0"/>
                <w:sz w:val="24"/>
                <w:szCs w:val="24"/>
              </w:rPr>
              <w:t xml:space="preserve">현지인의 국내 여행지 추천 </w:t>
            </w:r>
            <w:r w:rsidR="000E7DA4" w:rsidRPr="00CD0540">
              <w:rPr>
                <w:rFonts w:ascii="맑은 고딕" w:eastAsia="맑은 고딕" w:hAnsi="맑은 고딕" w:cs="굴림" w:hint="eastAsia"/>
                <w:b/>
                <w:bCs/>
                <w:kern w:val="0"/>
                <w:sz w:val="24"/>
                <w:szCs w:val="24"/>
              </w:rPr>
              <w:t>④재래시장</w:t>
            </w:r>
          </w:p>
          <w:p w:rsidR="00B21F34" w:rsidRPr="00313A6E" w:rsidRDefault="00CD0540" w:rsidP="00EE67AE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36"/>
                <w:szCs w:val="36"/>
              </w:rPr>
            </w:pPr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통영하면 </w:t>
            </w:r>
            <w:proofErr w:type="spellStart"/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>바다라고예</w:t>
            </w:r>
            <w:proofErr w:type="spellEnd"/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>?</w:t>
            </w:r>
            <w:r w:rsidRPr="00313A6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6"/>
                <w:szCs w:val="36"/>
              </w:rPr>
              <w:t xml:space="preserve"> ‘</w:t>
            </w:r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>재래시장</w:t>
            </w:r>
            <w:r w:rsidRPr="00313A6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6"/>
                <w:szCs w:val="36"/>
              </w:rPr>
              <w:t>’</w:t>
            </w:r>
            <w:r w:rsidR="00B0062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>에</w:t>
            </w:r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 </w:t>
            </w:r>
            <w:proofErr w:type="spellStart"/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>가보이소</w:t>
            </w:r>
            <w:proofErr w:type="spellEnd"/>
            <w:r w:rsidRPr="00313A6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6"/>
                <w:szCs w:val="36"/>
              </w:rPr>
              <w:t>~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B21F34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</w:tr>
      <w:tr w:rsidR="00B21F34" w:rsidRPr="00B21F34" w:rsidTr="00ED156F">
        <w:trPr>
          <w:trHeight w:val="326"/>
        </w:trPr>
        <w:tc>
          <w:tcPr>
            <w:tcW w:w="303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75ACA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15793" w:rsidRPr="00CD0540" w:rsidRDefault="00864316" w:rsidP="005C07E2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proofErr w:type="spellStart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볼∙먹∙살거리</w:t>
            </w:r>
            <w:proofErr w:type="spellEnd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집합체 </w:t>
            </w:r>
            <w:r w:rsidR="00C15793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재래시장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, 관광자원 </w:t>
            </w:r>
            <w:r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59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종 중 </w:t>
            </w:r>
            <w:proofErr w:type="spellStart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추천율</w:t>
            </w:r>
            <w:proofErr w:type="spellEnd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1위</w:t>
            </w:r>
          </w:p>
          <w:p w:rsidR="00E23BB6" w:rsidRPr="00CD0540" w:rsidRDefault="00864316" w:rsidP="005C07E2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‘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경남 통영</w:t>
            </w:r>
            <w:r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’, </w:t>
            </w:r>
            <w:r w:rsidR="00023F16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10</w:t>
            </w:r>
            <w:r w:rsidR="00023F16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명 중 </w:t>
            </w:r>
            <w:r w:rsidR="00023F16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7</w:t>
            </w:r>
            <w:r w:rsidR="00023F16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명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이</w:t>
            </w:r>
            <w:r w:rsidR="004F18B5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추천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해</w:t>
            </w:r>
            <w:r w:rsidR="004F18B5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proofErr w:type="spellStart"/>
            <w:r w:rsidR="00A74E83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기초지자체</w:t>
            </w:r>
            <w:proofErr w:type="spellEnd"/>
            <w:r w:rsidR="00B80804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 w:rsidR="00A74E83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1</w:t>
            </w:r>
            <w:r w:rsidR="00A74E83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위</w:t>
            </w:r>
          </w:p>
          <w:p w:rsidR="00864316" w:rsidRPr="00CD0540" w:rsidRDefault="00864316" w:rsidP="005C07E2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‘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강원도</w:t>
            </w:r>
            <w:r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’, </w:t>
            </w:r>
            <w:proofErr w:type="spellStart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속초∙정선∙영월</w:t>
            </w:r>
            <w:proofErr w:type="spellEnd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등 최상위권에 포함</w:t>
            </w:r>
            <w:r w:rsidR="00B75ACA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해 </w:t>
            </w:r>
            <w:proofErr w:type="spellStart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광역지자체</w:t>
            </w:r>
            <w:proofErr w:type="spellEnd"/>
            <w:r w:rsidR="00B75ACA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중 최고</w:t>
            </w:r>
          </w:p>
        </w:tc>
        <w:tc>
          <w:tcPr>
            <w:tcW w:w="397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600C49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  <w:tr w:rsidR="00B21F34" w:rsidRPr="00B21F34" w:rsidTr="00ED156F">
        <w:trPr>
          <w:trHeight w:val="326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75ACA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07C25" w:rsidRPr="00CD0540" w:rsidRDefault="00864316" w:rsidP="006E2B5B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상위 </w:t>
            </w:r>
            <w:r w:rsidR="00C07C25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2</w:t>
            </w:r>
            <w:r w:rsidR="00C07C25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0</w:t>
            </w:r>
            <w:r w:rsidR="00C07C25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위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중 수산물 시장</w:t>
            </w:r>
            <w:r w:rsidR="00B75ACA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, 非상설 시장(</w:t>
            </w:r>
            <w:r w:rsidR="00B75ACA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5</w:t>
            </w:r>
            <w:r w:rsidR="00B75ACA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일장)</w:t>
            </w:r>
            <w:r w:rsidR="00B75ACA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="00B75ACA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각각 </w:t>
            </w:r>
            <w:r w:rsidR="00B75ACA" w:rsidRPr="00CD0540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8</w:t>
            </w:r>
            <w:r w:rsidR="00B75ACA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곳 포함</w:t>
            </w:r>
          </w:p>
          <w:p w:rsidR="005C07E2" w:rsidRPr="00CD0540" w:rsidRDefault="00B75ACA" w:rsidP="00B80804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proofErr w:type="spellStart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바다∙산</w:t>
            </w:r>
            <w:proofErr w:type="spellEnd"/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등 </w:t>
            </w:r>
            <w:r w:rsidR="00AF7A24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자연자원 풍부한 </w:t>
            </w:r>
            <w:r w:rsidR="00292BB3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곳</w:t>
            </w:r>
            <w:r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이</w:t>
            </w:r>
            <w:r w:rsidR="00053BDF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재래시장</w:t>
            </w:r>
            <w:r w:rsidR="00292BB3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 w:rsidR="00E63FD8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추천</w:t>
            </w:r>
            <w:r w:rsidR="00053BDF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도</w:t>
            </w:r>
            <w:r w:rsidR="00E63FD8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 w:rsidR="00A74E83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많</w:t>
            </w:r>
            <w:r w:rsidR="00053BDF" w:rsidRPr="00CD0540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아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</w:tbl>
    <w:p w:rsidR="00F369D7" w:rsidRPr="00864316" w:rsidRDefault="00F369D7" w:rsidP="00612610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tbl>
      <w:tblPr>
        <w:tblStyle w:val="ae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789"/>
      </w:tblGrid>
      <w:tr w:rsidR="00697389" w:rsidRPr="006216B5" w:rsidTr="00686290">
        <w:trPr>
          <w:jc w:val="center"/>
        </w:trPr>
        <w:tc>
          <w:tcPr>
            <w:tcW w:w="6789" w:type="dxa"/>
          </w:tcPr>
          <w:p w:rsidR="00697389" w:rsidRPr="00697389" w:rsidRDefault="00697389" w:rsidP="00697389">
            <w:pPr>
              <w:spacing w:line="240" w:lineRule="atLeast"/>
              <w:jc w:val="center"/>
              <w:textAlignment w:val="baseline"/>
              <w:rPr>
                <w:rFonts w:asciiTheme="majorHAnsi" w:eastAsiaTheme="majorHAnsi" w:hAnsiTheme="majorHAnsi" w:cs="Calibri"/>
                <w:b/>
                <w:color w:val="000000"/>
                <w:kern w:val="0"/>
                <w:sz w:val="22"/>
              </w:rPr>
            </w:pPr>
            <w:r w:rsidRPr="00697389">
              <w:rPr>
                <w:rFonts w:asciiTheme="majorHAnsi" w:eastAsiaTheme="majorHAnsi" w:hAnsiTheme="majorHAnsi" w:cs="Calibri"/>
                <w:b/>
                <w:color w:val="000000"/>
                <w:kern w:val="0"/>
                <w:sz w:val="22"/>
              </w:rPr>
              <w:t>&lt;</w:t>
            </w:r>
            <w:r w:rsidRPr="00697389">
              <w:rPr>
                <w:rFonts w:asciiTheme="majorHAnsi" w:eastAsiaTheme="majorHAnsi" w:hAnsiTheme="majorHAnsi" w:cs="Calibri" w:hint="eastAsia"/>
                <w:b/>
                <w:color w:val="000000"/>
                <w:kern w:val="0"/>
                <w:sz w:val="22"/>
              </w:rPr>
              <w:t>리포트 순서</w:t>
            </w:r>
            <w:r w:rsidRPr="00697389">
              <w:rPr>
                <w:rFonts w:asciiTheme="majorHAnsi" w:eastAsiaTheme="majorHAnsi" w:hAnsiTheme="majorHAnsi" w:cs="Calibri"/>
                <w:b/>
                <w:color w:val="000000"/>
                <w:kern w:val="0"/>
                <w:sz w:val="22"/>
              </w:rPr>
              <w:t>&gt;</w:t>
            </w:r>
          </w:p>
          <w:p w:rsidR="00697389" w:rsidRPr="00F369D7" w:rsidRDefault="00697389" w:rsidP="00697389">
            <w:pPr>
              <w:spacing w:line="240" w:lineRule="atLeast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</w:pPr>
            <w:r w:rsidRPr="00277493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①</w:t>
            </w:r>
            <w:proofErr w:type="gramStart"/>
            <w:r w:rsidRPr="00277493">
              <w:rPr>
                <w:rFonts w:asciiTheme="majorHAnsi" w:eastAsiaTheme="majorHAnsi" w:hAnsiTheme="majorHAnsi" w:cs="굴림" w:hint="eastAsia"/>
                <w:color w:val="000000"/>
                <w:kern w:val="0"/>
                <w:sz w:val="22"/>
              </w:rPr>
              <w:t xml:space="preserve">바다 </w:t>
            </w:r>
            <w:r w:rsidRPr="00277493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:</w:t>
            </w:r>
            <w:proofErr w:type="gramEnd"/>
            <w:r w:rsidRPr="00F369D7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 xml:space="preserve"> </w:t>
            </w:r>
            <w:hyperlink r:id="rId9" w:history="1">
              <w:r w:rsidRPr="00F369D7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볼거리</w:t>
              </w:r>
              <w:r w:rsidRPr="00F369D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 xml:space="preserve"> 남해, 놀거리 보령, 먹거리 영덕</w:t>
              </w:r>
            </w:hyperlink>
          </w:p>
          <w:p w:rsidR="00697389" w:rsidRDefault="00697389" w:rsidP="00697389">
            <w:pPr>
              <w:spacing w:line="240" w:lineRule="atLeast"/>
              <w:jc w:val="left"/>
              <w:textAlignment w:val="baseline"/>
              <w:rPr>
                <w:rStyle w:val="a4"/>
                <w:rFonts w:asciiTheme="majorHAnsi" w:eastAsiaTheme="majorHAnsi" w:hAnsiTheme="majorHAnsi" w:cs="굴림"/>
                <w:kern w:val="0"/>
                <w:sz w:val="22"/>
              </w:rPr>
            </w:pPr>
            <w:r w:rsidRPr="00277493">
              <w:rPr>
                <w:rFonts w:asciiTheme="majorHAnsi" w:eastAsiaTheme="majorHAnsi" w:hAnsiTheme="majorHAnsi" w:cs="Calibri"/>
                <w:color w:val="000000"/>
                <w:kern w:val="0"/>
                <w:sz w:val="22"/>
              </w:rPr>
              <w:t>②</w:t>
            </w:r>
            <w:r w:rsidRPr="00277493">
              <w:rPr>
                <w:rFonts w:asciiTheme="majorHAnsi" w:eastAsiaTheme="majorHAnsi" w:hAnsiTheme="majorHAnsi" w:cs="굴림" w:hint="eastAsia"/>
                <w:color w:val="000000"/>
                <w:kern w:val="0"/>
                <w:sz w:val="22"/>
              </w:rPr>
              <w:t>산(山</w:t>
            </w:r>
            <w:proofErr w:type="gramStart"/>
            <w:r w:rsidRPr="00277493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>)</w:t>
            </w:r>
            <w:r w:rsidRPr="00F369D7"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 xml:space="preserve"> :</w:t>
            </w:r>
            <w:proofErr w:type="gramEnd"/>
            <w:r>
              <w:rPr>
                <w:rFonts w:asciiTheme="majorHAnsi" w:eastAsiaTheme="majorHAnsi" w:hAnsiTheme="majorHAnsi" w:cs="굴림"/>
                <w:color w:val="000000"/>
                <w:kern w:val="0"/>
                <w:sz w:val="22"/>
              </w:rPr>
              <w:t xml:space="preserve"> </w:t>
            </w:r>
            <w:hyperlink r:id="rId10" w:history="1">
              <w:r w:rsidRPr="00F369D7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경북</w:t>
              </w:r>
              <w:r w:rsidRPr="00F369D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 xml:space="preserve"> 청송이 ‘산·계곡’ ‘등산’ 2관왕</w:t>
              </w:r>
            </w:hyperlink>
          </w:p>
          <w:p w:rsidR="00697389" w:rsidRDefault="00697389" w:rsidP="00697389">
            <w:pPr>
              <w:spacing w:line="240" w:lineRule="atLeast"/>
              <w:jc w:val="left"/>
              <w:textAlignment w:val="baseline"/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</w:pPr>
            <w:r w:rsidRPr="009C7F46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>③</w:t>
            </w:r>
            <w:proofErr w:type="gramStart"/>
            <w:r w:rsidRPr="00053BDF">
              <w:rPr>
                <w:rFonts w:asciiTheme="majorHAnsi" w:eastAsiaTheme="majorHAnsi" w:hAnsiTheme="majorHAnsi" w:cs="굴림" w:hint="eastAsia"/>
                <w:color w:val="000000"/>
                <w:kern w:val="0"/>
                <w:sz w:val="22"/>
              </w:rPr>
              <w:t xml:space="preserve">공원 </w:t>
            </w:r>
            <w:r w:rsidRPr="009C7F46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>:</w:t>
            </w:r>
            <w:proofErr w:type="gramEnd"/>
            <w:r w:rsidRPr="009C7F46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 xml:space="preserve"> </w:t>
            </w:r>
            <w:hyperlink r:id="rId11" w:history="1">
              <w:r w:rsidR="003955C0" w:rsidRP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“그곳에선</w:t>
              </w:r>
              <w:r w:rsidR="003955C0" w:rsidRPr="00381FC7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 xml:space="preserve"> </w:t>
              </w:r>
              <w:r w:rsid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‘</w:t>
              </w:r>
              <w:r w:rsidR="00381FC7" w:rsidRP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공원</w:t>
              </w:r>
              <w:r w:rsid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’</w:t>
              </w:r>
              <w:r w:rsidR="00381FC7" w:rsidRP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에</w:t>
              </w:r>
              <w:r w:rsidR="00381FC7" w:rsidRPr="00381FC7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 xml:space="preserve"> </w:t>
              </w:r>
              <w:r w:rsidR="00381FC7" w:rsidRP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가보세요”</w:t>
              </w:r>
              <w:r w:rsid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 xml:space="preserve"> </w:t>
              </w:r>
              <w:r w:rsidRPr="00381FC7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 xml:space="preserve">인천 연수구-울산시 </w:t>
              </w:r>
              <w:r w:rsidRPr="00381FC7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1</w:t>
              </w:r>
              <w:r w:rsidRPr="00381FC7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위</w:t>
              </w:r>
            </w:hyperlink>
          </w:p>
          <w:p w:rsidR="00697389" w:rsidRPr="00697389" w:rsidRDefault="00697389" w:rsidP="00697389">
            <w:pPr>
              <w:spacing w:line="240" w:lineRule="atLeast"/>
              <w:jc w:val="lef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>④</w:t>
            </w:r>
            <w:proofErr w:type="gramStart"/>
            <w:r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 xml:space="preserve">재래시장 </w:t>
            </w:r>
            <w:r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>:</w:t>
            </w:r>
            <w:proofErr w:type="gramEnd"/>
            <w:r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 xml:space="preserve"> </w:t>
            </w:r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 xml:space="preserve">통영하면 </w:t>
            </w:r>
            <w:proofErr w:type="spellStart"/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바다라고예</w:t>
            </w:r>
            <w:proofErr w:type="spellEnd"/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?</w:t>
            </w:r>
            <w:r w:rsidR="00CD0540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 xml:space="preserve"> ‘</w:t>
            </w:r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재래시장</w:t>
            </w:r>
            <w:r w:rsidR="00CD0540">
              <w:rPr>
                <w:rFonts w:asciiTheme="majorHAnsi" w:eastAsiaTheme="majorHAnsi" w:hAnsiTheme="majorHAnsi" w:cs="굴림"/>
                <w:b/>
                <w:color w:val="000000"/>
                <w:kern w:val="0"/>
                <w:sz w:val="22"/>
              </w:rPr>
              <w:t>’</w:t>
            </w:r>
            <w:r w:rsidR="006216B5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에</w:t>
            </w:r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 xml:space="preserve"> </w:t>
            </w:r>
            <w:proofErr w:type="spellStart"/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가보이소</w:t>
            </w:r>
            <w:proofErr w:type="spellEnd"/>
            <w:r w:rsidR="00CD0540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22"/>
              </w:rPr>
              <w:t>~</w:t>
            </w:r>
          </w:p>
        </w:tc>
      </w:tr>
    </w:tbl>
    <w:p w:rsidR="00CD0540" w:rsidRPr="00B00626" w:rsidRDefault="00CD0540" w:rsidP="00CD0540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D71727">
        <w:rPr>
          <w:rFonts w:ascii="맑은 고딕" w:eastAsia="맑은 고딕" w:hAnsi="맑은 고딕" w:cs="굴림" w:hint="eastAsia"/>
          <w:kern w:val="0"/>
          <w:sz w:val="22"/>
        </w:rPr>
        <w:t xml:space="preserve">여행자와 현지인이 </w:t>
      </w:r>
      <w:r w:rsidRPr="00D71727">
        <w:rPr>
          <w:rFonts w:ascii="맑은 고딕" w:eastAsia="맑은 고딕" w:hAnsi="맑은 고딕" w:cs="굴림"/>
          <w:kern w:val="0"/>
          <w:sz w:val="22"/>
        </w:rPr>
        <w:t>‘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재래시장</w:t>
      </w:r>
      <w:r w:rsidRPr="00D71727">
        <w:rPr>
          <w:rFonts w:ascii="맑은 고딕" w:eastAsia="맑은 고딕" w:hAnsi="맑은 고딕" w:cs="굴림"/>
          <w:kern w:val="0"/>
          <w:sz w:val="22"/>
        </w:rPr>
        <w:t>’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을 가볼 만한 곳으로 가장 많이 추천한 곳은 경남 통영(</w:t>
      </w:r>
      <w:proofErr w:type="spellStart"/>
      <w:r w:rsidRPr="00D71727">
        <w:rPr>
          <w:rFonts w:ascii="맑은 고딕" w:eastAsia="맑은 고딕" w:hAnsi="맑은 고딕" w:cs="굴림" w:hint="eastAsia"/>
          <w:kern w:val="0"/>
          <w:sz w:val="22"/>
        </w:rPr>
        <w:t>기초지자체</w:t>
      </w:r>
      <w:proofErr w:type="spellEnd"/>
      <w:r w:rsidRPr="00D71727">
        <w:rPr>
          <w:rFonts w:ascii="맑은 고딕" w:eastAsia="맑은 고딕" w:hAnsi="맑은 고딕" w:cs="굴림"/>
          <w:kern w:val="0"/>
          <w:sz w:val="22"/>
        </w:rPr>
        <w:t>)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과 강원도(</w:t>
      </w:r>
      <w:proofErr w:type="spellStart"/>
      <w:r w:rsidRPr="00D71727">
        <w:rPr>
          <w:rFonts w:ascii="맑은 고딕" w:eastAsia="맑은 고딕" w:hAnsi="맑은 고딕" w:cs="굴림" w:hint="eastAsia"/>
          <w:kern w:val="0"/>
          <w:sz w:val="22"/>
        </w:rPr>
        <w:t>광역지자체</w:t>
      </w:r>
      <w:proofErr w:type="spellEnd"/>
      <w:r w:rsidRPr="00D71727">
        <w:rPr>
          <w:rFonts w:ascii="맑은 고딕" w:eastAsia="맑은 고딕" w:hAnsi="맑은 고딕" w:cs="굴림"/>
          <w:kern w:val="0"/>
          <w:sz w:val="22"/>
        </w:rPr>
        <w:t>)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였다.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바다와 섬,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 xml:space="preserve">바다와 산 등 자연 여행자원을 갖춘 대표 여행지이면서 지역 고유 문화와 </w:t>
      </w:r>
      <w:r w:rsidRPr="00B00626">
        <w:rPr>
          <w:rFonts w:ascii="맑은 고딕" w:eastAsia="맑은 고딕" w:hAnsi="맑은 고딕" w:cs="굴림" w:hint="eastAsia"/>
          <w:kern w:val="0"/>
          <w:sz w:val="22"/>
        </w:rPr>
        <w:t>특산물을 접할 수 있는</w:t>
      </w:r>
      <w:r w:rsidRPr="00B00626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B00626">
        <w:rPr>
          <w:rFonts w:ascii="맑은 고딕" w:eastAsia="맑은 고딕" w:hAnsi="맑은 고딕" w:cs="굴림" w:hint="eastAsia"/>
          <w:kern w:val="0"/>
          <w:sz w:val="22"/>
        </w:rPr>
        <w:t>유명 시장을 겸비한 곳이라는 공통점이 있다.</w:t>
      </w:r>
      <w:r w:rsidR="002362A2" w:rsidRPr="00B00626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AA4B04" w:rsidRPr="00B00626">
        <w:rPr>
          <w:rFonts w:ascii="맑은 고딕" w:eastAsia="맑은 고딕" w:hAnsi="맑은 고딕" w:cs="굴림"/>
          <w:kern w:val="0"/>
          <w:sz w:val="22"/>
        </w:rPr>
        <w:t>'재래시장'</w:t>
      </w:r>
      <w:r w:rsidR="00AA4B04" w:rsidRPr="00B00626">
        <w:rPr>
          <w:rFonts w:ascii="맑은 고딕" w:eastAsia="맑은 고딕" w:hAnsi="맑은 고딕" w:cs="굴림" w:hint="eastAsia"/>
          <w:kern w:val="0"/>
          <w:sz w:val="22"/>
        </w:rPr>
        <w:t xml:space="preserve"> 추천율은 전국 평균 </w:t>
      </w:r>
      <w:r w:rsidR="00AA4B04" w:rsidRPr="00B00626">
        <w:rPr>
          <w:rFonts w:ascii="맑은 고딕" w:eastAsia="맑은 고딕" w:hAnsi="맑은 고딕" w:cs="굴림"/>
          <w:kern w:val="0"/>
          <w:sz w:val="22"/>
        </w:rPr>
        <w:t>35%</w:t>
      </w:r>
      <w:r w:rsidR="00AA4B04" w:rsidRPr="00B00626">
        <w:rPr>
          <w:rFonts w:ascii="맑은 고딕" w:eastAsia="맑은 고딕" w:hAnsi="맑은 고딕" w:cs="굴림" w:hint="eastAsia"/>
          <w:kern w:val="0"/>
          <w:sz w:val="22"/>
        </w:rPr>
        <w:t>로</w:t>
      </w:r>
      <w:r w:rsidR="00AA4B04" w:rsidRPr="00B00626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AA4B04" w:rsidRPr="00B00626">
        <w:rPr>
          <w:rFonts w:ascii="맑은 고딕" w:eastAsia="맑은 고딕" w:hAnsi="맑은 고딕" w:cs="굴림" w:hint="eastAsia"/>
          <w:kern w:val="0"/>
          <w:sz w:val="22"/>
        </w:rPr>
        <w:t>모든 여행자원 항목 중 가장 높아,</w:t>
      </w:r>
      <w:r w:rsidR="00AA4B04" w:rsidRPr="00B00626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AA4B04" w:rsidRPr="00B00626">
        <w:rPr>
          <w:rFonts w:ascii="맑은 고딕" w:eastAsia="맑은 고딕" w:hAnsi="맑은 고딕" w:cs="굴림" w:hint="eastAsia"/>
          <w:kern w:val="0"/>
          <w:sz w:val="22"/>
        </w:rPr>
        <w:t>우리나라를 대표하는 보편적 지역관광 콘텐츠로 나타났다.</w:t>
      </w:r>
      <w:r w:rsidRPr="00B00626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</w:p>
    <w:p w:rsidR="00AA3BB8" w:rsidRPr="00D71727" w:rsidRDefault="00697389" w:rsidP="00A656D2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proofErr w:type="spellStart"/>
      <w:r w:rsidRPr="00137DD2">
        <w:rPr>
          <w:rFonts w:ascii="맑은 고딕" w:eastAsia="맑은 고딕" w:hAnsi="맑은 고딕" w:cs="굴림" w:hint="eastAsia"/>
          <w:kern w:val="0"/>
          <w:sz w:val="22"/>
        </w:rPr>
        <w:t>데이터융복합·소비자리서치</w:t>
      </w:r>
      <w:proofErr w:type="spellEnd"/>
      <w:r w:rsidRPr="00137DD2">
        <w:rPr>
          <w:rFonts w:ascii="맑은 고딕" w:eastAsia="맑은 고딕" w:hAnsi="맑은 고딕" w:cs="굴림"/>
          <w:kern w:val="0"/>
          <w:sz w:val="22"/>
        </w:rPr>
        <w:t xml:space="preserve"> 전문 연구기관 </w:t>
      </w:r>
      <w:proofErr w:type="spellStart"/>
      <w:r w:rsidRPr="00137DD2">
        <w:rPr>
          <w:rFonts w:ascii="맑은 고딕" w:eastAsia="맑은 고딕" w:hAnsi="맑은 고딕" w:cs="굴림"/>
          <w:kern w:val="0"/>
          <w:sz w:val="22"/>
        </w:rPr>
        <w:t>컨슈머인사이트가</w:t>
      </w:r>
      <w:proofErr w:type="spellEnd"/>
      <w:r w:rsidRPr="00137DD2">
        <w:rPr>
          <w:rFonts w:ascii="맑은 고딕" w:eastAsia="맑은 고딕" w:hAnsi="맑은 고딕" w:cs="굴림"/>
          <w:kern w:val="0"/>
          <w:sz w:val="22"/>
        </w:rPr>
        <w:t xml:space="preserve"> 실시한 '2021 여행자·현지인의 국내 여행지 평가 및 추천 조사'에서 여행자와 현지인(연고자 포함) 6만9612명에게 해당 지역에서 기대하거나 추천할 만한 지역 여행자원(59개 부문 제시, 5개까지 복수선택)을 </w:t>
      </w:r>
      <w:r w:rsidR="002362A2" w:rsidRPr="00137DD2">
        <w:rPr>
          <w:rFonts w:ascii="맑은 고딕" w:eastAsia="맑은 고딕" w:hAnsi="맑은 고딕" w:cs="굴림" w:hint="eastAsia"/>
          <w:kern w:val="0"/>
          <w:sz w:val="22"/>
        </w:rPr>
        <w:t>물</w:t>
      </w:r>
      <w:r w:rsidR="00A656D2" w:rsidRPr="00137DD2">
        <w:rPr>
          <w:rFonts w:ascii="맑은 고딕" w:eastAsia="맑은 고딕" w:hAnsi="맑은 고딕" w:cs="굴림" w:hint="eastAsia"/>
          <w:kern w:val="0"/>
          <w:sz w:val="22"/>
        </w:rPr>
        <w:t>었다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(해당 데이터는 </w:t>
      </w:r>
      <w:proofErr w:type="spellStart"/>
      <w:r w:rsidRPr="00137DD2">
        <w:rPr>
          <w:rFonts w:ascii="맑은 고딕" w:eastAsia="맑은 고딕" w:hAnsi="맑은 고딕" w:cs="굴림"/>
          <w:kern w:val="0"/>
          <w:sz w:val="22"/>
        </w:rPr>
        <w:t>한국지능정보사회진흥원</w:t>
      </w:r>
      <w:proofErr w:type="spellEnd"/>
      <w:r w:rsidRPr="00137DD2">
        <w:rPr>
          <w:rFonts w:ascii="맑은 고딕" w:eastAsia="맑은 고딕" w:hAnsi="맑은 고딕" w:cs="굴림"/>
          <w:kern w:val="0"/>
          <w:sz w:val="22"/>
        </w:rPr>
        <w:t xml:space="preserve">(NIA)의 </w:t>
      </w:r>
      <w:proofErr w:type="spellStart"/>
      <w:r w:rsidRPr="00137DD2">
        <w:rPr>
          <w:rFonts w:ascii="맑은 고딕" w:eastAsia="맑은 고딕" w:hAnsi="맑은 고딕" w:cs="굴림"/>
          <w:kern w:val="0"/>
          <w:sz w:val="22"/>
        </w:rPr>
        <w:t>빅데이터센터구축사업을</w:t>
      </w:r>
      <w:proofErr w:type="spellEnd"/>
      <w:r w:rsidRPr="00137DD2">
        <w:rPr>
          <w:rFonts w:ascii="맑은 고딕" w:eastAsia="맑은 고딕" w:hAnsi="맑은 고딕" w:cs="굴림"/>
          <w:kern w:val="0"/>
          <w:sz w:val="22"/>
        </w:rPr>
        <w:t xml:space="preserve"> 통해, 한국문화정보원 </w:t>
      </w:r>
      <w:proofErr w:type="spellStart"/>
      <w:r w:rsidRPr="00D71727">
        <w:rPr>
          <w:rFonts w:ascii="맑은 고딕" w:eastAsia="맑은 고딕" w:hAnsi="맑은 고딕" w:cs="굴림"/>
          <w:kern w:val="0"/>
          <w:sz w:val="22"/>
        </w:rPr>
        <w:t>문화빅데이</w:t>
      </w:r>
      <w:r w:rsidRPr="00D71727">
        <w:rPr>
          <w:rFonts w:ascii="맑은 고딕" w:eastAsia="맑은 고딕" w:hAnsi="맑은 고딕" w:cs="굴림"/>
          <w:kern w:val="0"/>
          <w:sz w:val="22"/>
        </w:rPr>
        <w:lastRenderedPageBreak/>
        <w:t>터플랫폼</w:t>
      </w:r>
      <w:proofErr w:type="spellEnd"/>
      <w:r w:rsidRPr="00D71727">
        <w:rPr>
          <w:rFonts w:ascii="맑은 고딕" w:eastAsia="맑은 고딕" w:hAnsi="맑은 고딕" w:cs="굴림"/>
          <w:kern w:val="0"/>
          <w:sz w:val="22"/>
        </w:rPr>
        <w:t xml:space="preserve"> 마켓C www.bigdata-culture.kr에서 공개되고 있다).</w:t>
      </w:r>
    </w:p>
    <w:p w:rsidR="00BA78D5" w:rsidRPr="00D71727" w:rsidRDefault="003B74F9" w:rsidP="00292BB3">
      <w:pPr>
        <w:spacing w:before="120"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 w:hint="eastAsia"/>
          <w:noProof/>
          <w:kern w:val="0"/>
          <w:sz w:val="22"/>
        </w:rPr>
        <w:drawing>
          <wp:inline distT="0" distB="0" distL="0" distR="0">
            <wp:extent cx="6181725" cy="50387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5F" w:rsidRPr="00D71727" w:rsidRDefault="009C7F46" w:rsidP="00612610">
      <w:pPr>
        <w:pStyle w:val="a7"/>
        <w:numPr>
          <w:ilvl w:val="0"/>
          <w:numId w:val="9"/>
        </w:numPr>
        <w:spacing w:before="120" w:after="0" w:line="240" w:lineRule="auto"/>
        <w:ind w:leftChars="0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  <w:proofErr w:type="spellStart"/>
      <w:proofErr w:type="gramStart"/>
      <w:r w:rsidRPr="00D71727">
        <w:rPr>
          <w:rFonts w:ascii="맑은 고딕" w:eastAsia="맑은 고딕" w:hAnsi="맑은 고딕" w:cs="굴림" w:hint="eastAsia"/>
          <w:b/>
          <w:kern w:val="0"/>
          <w:sz w:val="22"/>
        </w:rPr>
        <w:t>기초지자체</w:t>
      </w:r>
      <w:proofErr w:type="spellEnd"/>
      <w:r w:rsidRPr="00D71727">
        <w:rPr>
          <w:rFonts w:ascii="맑은 고딕" w:eastAsia="맑은 고딕" w:hAnsi="맑은 고딕" w:cs="굴림" w:hint="eastAsia"/>
          <w:b/>
          <w:kern w:val="0"/>
          <w:sz w:val="22"/>
        </w:rPr>
        <w:t xml:space="preserve"> </w:t>
      </w:r>
      <w:r w:rsidRPr="00D71727">
        <w:rPr>
          <w:rFonts w:ascii="맑은 고딕" w:eastAsia="맑은 고딕" w:hAnsi="맑은 고딕" w:cs="굴림"/>
          <w:b/>
          <w:kern w:val="0"/>
          <w:sz w:val="22"/>
        </w:rPr>
        <w:t>:</w:t>
      </w:r>
      <w:proofErr w:type="gramEnd"/>
      <w:r w:rsidRPr="00D71727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C07C25" w:rsidRPr="00D71727">
        <w:rPr>
          <w:rFonts w:ascii="맑은 고딕" w:eastAsia="맑은 고딕" w:hAnsi="맑은 고딕" w:cs="굴림" w:hint="eastAsia"/>
          <w:b/>
          <w:kern w:val="0"/>
          <w:sz w:val="22"/>
        </w:rPr>
        <w:t xml:space="preserve">자갈치시장 있는 </w:t>
      </w:r>
      <w:r w:rsidR="00C07C25" w:rsidRPr="00D71727">
        <w:rPr>
          <w:rFonts w:ascii="맑은 고딕" w:eastAsia="맑은 고딕" w:hAnsi="맑은 고딕" w:cs="굴림"/>
          <w:b/>
          <w:kern w:val="0"/>
          <w:sz w:val="22"/>
        </w:rPr>
        <w:t>‘</w:t>
      </w:r>
      <w:r w:rsidR="00C07C25" w:rsidRPr="00D71727">
        <w:rPr>
          <w:rFonts w:ascii="맑은 고딕" w:eastAsia="맑은 고딕" w:hAnsi="맑은 고딕" w:cs="굴림" w:hint="eastAsia"/>
          <w:b/>
          <w:kern w:val="0"/>
          <w:sz w:val="22"/>
        </w:rPr>
        <w:t>부산 중구</w:t>
      </w:r>
      <w:r w:rsidR="00C07C25" w:rsidRPr="00D71727">
        <w:rPr>
          <w:rFonts w:ascii="맑은 고딕" w:eastAsia="맑은 고딕" w:hAnsi="맑은 고딕" w:cs="굴림"/>
          <w:b/>
          <w:kern w:val="0"/>
          <w:sz w:val="22"/>
        </w:rPr>
        <w:t xml:space="preserve">’ </w:t>
      </w:r>
      <w:r w:rsidR="00C07C25" w:rsidRPr="00D71727">
        <w:rPr>
          <w:rFonts w:ascii="맑은 고딕" w:eastAsia="맑은 고딕" w:hAnsi="맑은 고딕" w:cs="굴림" w:hint="eastAsia"/>
          <w:b/>
          <w:kern w:val="0"/>
          <w:sz w:val="22"/>
        </w:rPr>
        <w:t xml:space="preserve">대도시 중 유일한 </w:t>
      </w:r>
      <w:r w:rsidR="00C07C25" w:rsidRPr="00D71727">
        <w:rPr>
          <w:rFonts w:ascii="맑은 고딕" w:eastAsia="맑은 고딕" w:hAnsi="맑은 고딕" w:cs="굴림"/>
          <w:b/>
          <w:kern w:val="0"/>
          <w:sz w:val="22"/>
        </w:rPr>
        <w:t>20</w:t>
      </w:r>
      <w:r w:rsidR="00C07C25" w:rsidRPr="00D71727">
        <w:rPr>
          <w:rFonts w:ascii="맑은 고딕" w:eastAsia="맑은 고딕" w:hAnsi="맑은 고딕" w:cs="굴림" w:hint="eastAsia"/>
          <w:b/>
          <w:kern w:val="0"/>
          <w:sz w:val="22"/>
        </w:rPr>
        <w:t>위권</w:t>
      </w:r>
    </w:p>
    <w:p w:rsidR="00C7270F" w:rsidRPr="00D71727" w:rsidRDefault="00697389" w:rsidP="000C5BC5">
      <w:pPr>
        <w:spacing w:before="120" w:after="0" w:line="240" w:lineRule="auto"/>
        <w:ind w:firstLine="198"/>
        <w:textAlignment w:val="baseline"/>
        <w:rPr>
          <w:rFonts w:ascii="맑은 고딕" w:eastAsia="맑은 고딕" w:hAnsi="맑은 고딕" w:cs="굴림"/>
          <w:kern w:val="0"/>
          <w:sz w:val="22"/>
        </w:rPr>
      </w:pPr>
      <w:proofErr w:type="spellStart"/>
      <w:r w:rsidRPr="00D71727">
        <w:rPr>
          <w:rFonts w:ascii="맑은 고딕" w:eastAsia="맑은 고딕" w:hAnsi="맑은 고딕" w:cs="굴림" w:hint="eastAsia"/>
          <w:kern w:val="0"/>
          <w:sz w:val="22"/>
        </w:rPr>
        <w:t>기초지자체</w:t>
      </w:r>
      <w:proofErr w:type="spellEnd"/>
      <w:r w:rsidRPr="00D71727">
        <w:rPr>
          <w:rFonts w:ascii="맑은 고딕" w:eastAsia="맑은 고딕" w:hAnsi="맑은 고딕" w:cs="굴림"/>
          <w:kern w:val="0"/>
          <w:sz w:val="22"/>
        </w:rPr>
        <w:t xml:space="preserve"> 중 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재래시장 </w:t>
      </w:r>
      <w:r w:rsidRPr="00D71727">
        <w:rPr>
          <w:rFonts w:ascii="맑은 고딕" w:eastAsia="맑은 고딕" w:hAnsi="맑은 고딕" w:cs="굴림"/>
          <w:kern w:val="0"/>
          <w:sz w:val="22"/>
        </w:rPr>
        <w:t>추천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>이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가장 많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>은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>곳</w:t>
      </w:r>
      <w:r w:rsidRPr="00D71727">
        <w:rPr>
          <w:rFonts w:ascii="맑은 고딕" w:eastAsia="맑은 고딕" w:hAnsi="맑은 고딕" w:cs="굴림"/>
          <w:kern w:val="0"/>
          <w:sz w:val="22"/>
        </w:rPr>
        <w:t>은 △경남 통영(67%)이었고 △부산 중구 △강원 속초(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>각각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65%) △강원 정선 △전남 장흥(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>각각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63%) △강원 영월(61%) △경북 포항(60%)</w:t>
      </w:r>
      <w:r w:rsidR="00A641B7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순</w:t>
      </w:r>
      <w:r w:rsidR="004D38F7" w:rsidRPr="00D71727">
        <w:rPr>
          <w:rFonts w:ascii="맑은 고딕" w:eastAsia="맑은 고딕" w:hAnsi="맑은 고딕" w:cs="굴림" w:hint="eastAsia"/>
          <w:kern w:val="0"/>
          <w:sz w:val="22"/>
        </w:rPr>
        <w:t>이었다.</w:t>
      </w:r>
      <w:r w:rsidR="004D38F7"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4D38F7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이들 </w:t>
      </w:r>
      <w:r w:rsidR="004D38F7" w:rsidRPr="00D71727">
        <w:rPr>
          <w:rFonts w:ascii="맑은 고딕" w:eastAsia="맑은 고딕" w:hAnsi="맑은 고딕" w:cs="굴림"/>
          <w:kern w:val="0"/>
          <w:sz w:val="22"/>
        </w:rPr>
        <w:t>7</w:t>
      </w:r>
      <w:r w:rsidR="004D38F7" w:rsidRPr="00D71727">
        <w:rPr>
          <w:rFonts w:ascii="맑은 고딕" w:eastAsia="맑은 고딕" w:hAnsi="맑은 고딕" w:cs="굴림" w:hint="eastAsia"/>
          <w:kern w:val="0"/>
          <w:sz w:val="22"/>
        </w:rPr>
        <w:t>곳은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60% 이상의 추천율을 얻었다(순위는 소수점 이하 반영).</w:t>
      </w:r>
      <w:r w:rsidR="00C07C25"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C07C25" w:rsidRPr="00D71727">
        <w:rPr>
          <w:rFonts w:ascii="맑은 고딕" w:eastAsia="맑은 고딕" w:hAnsi="맑은 고딕" w:cs="굴림" w:hint="eastAsia"/>
          <w:kern w:val="0"/>
          <w:sz w:val="22"/>
        </w:rPr>
        <w:t>그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뒤로는 △충북 단양(59%) △전남 구례(57%) △전남 곡성 △경북</w:t>
      </w:r>
      <w:r w:rsidR="007567FE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Pr="00D71727">
        <w:rPr>
          <w:rFonts w:ascii="맑은 고딕" w:eastAsia="맑은 고딕" w:hAnsi="맑은 고딕" w:cs="굴림"/>
          <w:kern w:val="0"/>
          <w:sz w:val="22"/>
        </w:rPr>
        <w:t>영덕(이상 55%)</w:t>
      </w:r>
      <w:r w:rsidR="00A641B7" w:rsidRPr="00D71727">
        <w:rPr>
          <w:rFonts w:ascii="맑은 고딕" w:eastAsia="맑은 고딕" w:hAnsi="맑은 고딕" w:cs="굴림" w:hint="eastAsia"/>
          <w:kern w:val="0"/>
          <w:sz w:val="22"/>
        </w:rPr>
        <w:t>이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전국 상위 5%(11위) 이내에 </w:t>
      </w:r>
      <w:r w:rsidR="004D38F7" w:rsidRPr="00D71727">
        <w:rPr>
          <w:rFonts w:ascii="맑은 고딕" w:eastAsia="맑은 고딕" w:hAnsi="맑은 고딕" w:cs="굴림" w:hint="eastAsia"/>
          <w:kern w:val="0"/>
          <w:sz w:val="22"/>
        </w:rPr>
        <w:t>포함됐</w:t>
      </w:r>
      <w:r w:rsidRPr="00D71727">
        <w:rPr>
          <w:rFonts w:ascii="맑은 고딕" w:eastAsia="맑은 고딕" w:hAnsi="맑은 고딕" w:cs="굴림"/>
          <w:kern w:val="0"/>
          <w:sz w:val="22"/>
        </w:rPr>
        <w:t>다</w:t>
      </w:r>
      <w:r w:rsidR="00C7270F" w:rsidRPr="00D71727">
        <w:rPr>
          <w:rFonts w:ascii="맑은 고딕" w:eastAsia="맑은 고딕" w:hAnsi="맑은 고딕" w:cs="굴림" w:hint="eastAsia"/>
          <w:b/>
          <w:kern w:val="0"/>
          <w:sz w:val="22"/>
        </w:rPr>
        <w:t>[그림1</w:t>
      </w:r>
      <w:r w:rsidR="00C7270F" w:rsidRPr="00D71727">
        <w:rPr>
          <w:rFonts w:ascii="맑은 고딕" w:eastAsia="맑은 고딕" w:hAnsi="맑은 고딕" w:cs="굴림"/>
          <w:b/>
          <w:kern w:val="0"/>
          <w:sz w:val="22"/>
        </w:rPr>
        <w:t>]</w:t>
      </w:r>
      <w:r w:rsidR="00535DA2" w:rsidRPr="00D71727">
        <w:rPr>
          <w:rFonts w:ascii="맑은 고딕" w:eastAsia="맑은 고딕" w:hAnsi="맑은 고딕" w:cs="굴림"/>
          <w:kern w:val="0"/>
          <w:sz w:val="22"/>
        </w:rPr>
        <w:t>.</w:t>
      </w:r>
    </w:p>
    <w:p w:rsidR="000C5BC5" w:rsidRPr="00137DD2" w:rsidRDefault="000C5BC5" w:rsidP="000237D1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18"/>
          <w:szCs w:val="18"/>
        </w:rPr>
      </w:pPr>
      <w:r w:rsidRPr="00D71727">
        <w:rPr>
          <w:rFonts w:ascii="맑은 고딕" w:eastAsia="맑은 고딕" w:hAnsi="맑은 고딕" w:cs="굴림" w:hint="eastAsia"/>
          <w:kern w:val="0"/>
          <w:sz w:val="22"/>
        </w:rPr>
        <w:t>상위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20위까지</w:t>
      </w:r>
      <w:r w:rsidR="00C82135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의 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지역 분포를 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보면 강원이 5곳으로 가장 많았고, 전남, 경북, 전북이 각각 3곳이었다. 수도권은 한 곳도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>없었으며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대도시로는 부산 중구가 유일</w:t>
      </w:r>
      <w:r w:rsidR="00A641B7" w:rsidRPr="00137DD2">
        <w:rPr>
          <w:rFonts w:ascii="맑은 고딕" w:eastAsia="맑은 고딕" w:hAnsi="맑은 고딕" w:cs="굴림" w:hint="eastAsia"/>
          <w:kern w:val="0"/>
          <w:sz w:val="22"/>
        </w:rPr>
        <w:t>했다.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016817" w:rsidRPr="00137DD2">
        <w:rPr>
          <w:rFonts w:ascii="맑은 고딕" w:eastAsia="맑은 고딕" w:hAnsi="맑은 고딕" w:cs="굴림" w:hint="eastAsia"/>
          <w:kern w:val="0"/>
          <w:sz w:val="22"/>
        </w:rPr>
        <w:t xml:space="preserve">이들 중 </w:t>
      </w:r>
      <w:r w:rsidR="007F67FE" w:rsidRPr="00137DD2">
        <w:rPr>
          <w:rFonts w:ascii="맑은 고딕" w:eastAsia="맑은 고딕" w:hAnsi="맑은 고딕" w:cs="굴림"/>
          <w:kern w:val="0"/>
          <w:sz w:val="22"/>
        </w:rPr>
        <w:t>1~3</w:t>
      </w:r>
      <w:r w:rsidR="007F67FE" w:rsidRPr="00137DD2">
        <w:rPr>
          <w:rFonts w:ascii="맑은 고딕" w:eastAsia="맑은 고딕" w:hAnsi="맑은 고딕" w:cs="굴림" w:hint="eastAsia"/>
          <w:kern w:val="0"/>
          <w:sz w:val="22"/>
        </w:rPr>
        <w:t>위를 포함</w:t>
      </w:r>
      <w:r w:rsidR="00016817" w:rsidRPr="00137DD2">
        <w:rPr>
          <w:rFonts w:ascii="맑은 고딕" w:eastAsia="맑은 고딕" w:hAnsi="맑은 고딕" w:cs="굴림" w:hint="eastAsia"/>
          <w:kern w:val="0"/>
          <w:sz w:val="22"/>
        </w:rPr>
        <w:t>한</w:t>
      </w:r>
      <w:r w:rsidR="007F67FE" w:rsidRPr="00137DD2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DF0712" w:rsidRPr="00137DD2">
        <w:rPr>
          <w:rFonts w:ascii="맑은 고딕" w:eastAsia="맑은 고딕" w:hAnsi="맑은 고딕" w:cs="굴림"/>
          <w:kern w:val="0"/>
          <w:sz w:val="22"/>
        </w:rPr>
        <w:t>8</w:t>
      </w:r>
      <w:r w:rsidRPr="00137DD2">
        <w:rPr>
          <w:rFonts w:ascii="맑은 고딕" w:eastAsia="맑은 고딕" w:hAnsi="맑은 고딕" w:cs="굴림"/>
          <w:kern w:val="0"/>
          <w:sz w:val="22"/>
        </w:rPr>
        <w:t>곳</w:t>
      </w:r>
      <w:r w:rsidR="00C07C25" w:rsidRPr="00137DD2">
        <w:rPr>
          <w:rFonts w:ascii="맑은 고딕" w:eastAsia="맑은 고딕" w:hAnsi="맑은 고딕" w:cs="굴림" w:hint="eastAsia"/>
          <w:kern w:val="0"/>
          <w:sz w:val="22"/>
        </w:rPr>
        <w:t>(강원</w:t>
      </w:r>
      <w:r w:rsidR="00C07C25" w:rsidRPr="00137DD2">
        <w:rPr>
          <w:rFonts w:ascii="맑은 고딕" w:eastAsia="맑은 고딕" w:hAnsi="맑은 고딕" w:cs="굴림"/>
          <w:kern w:val="0"/>
          <w:sz w:val="22"/>
        </w:rPr>
        <w:t xml:space="preserve"> 속초∙양양∙강릉, 경북 포항∙영덕, 경남 통영, 부산 중구, 충남 서천)</w:t>
      </w:r>
      <w:r w:rsidR="00C82135" w:rsidRPr="00137DD2">
        <w:rPr>
          <w:rFonts w:ascii="맑은 고딕" w:eastAsia="맑은 고딕" w:hAnsi="맑은 고딕" w:cs="굴림" w:hint="eastAsia"/>
          <w:kern w:val="0"/>
          <w:sz w:val="22"/>
        </w:rPr>
        <w:t>은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>수산</w:t>
      </w:r>
      <w:r w:rsidR="00CA5ABB" w:rsidRPr="00137DD2">
        <w:rPr>
          <w:rFonts w:ascii="맑은 고딕" w:eastAsia="맑은 고딕" w:hAnsi="맑은 고딕" w:cs="굴림" w:hint="eastAsia"/>
          <w:kern w:val="0"/>
          <w:sz w:val="22"/>
        </w:rPr>
        <w:t>물에 특</w:t>
      </w:r>
      <w:r w:rsidR="006E7E0D" w:rsidRPr="00137DD2">
        <w:rPr>
          <w:rFonts w:ascii="맑은 고딕" w:eastAsia="맑은 고딕" w:hAnsi="맑은 고딕" w:cs="굴림" w:hint="eastAsia"/>
          <w:kern w:val="0"/>
          <w:sz w:val="22"/>
        </w:rPr>
        <w:t>성</w:t>
      </w:r>
      <w:r w:rsidR="00CA5ABB" w:rsidRPr="00137DD2">
        <w:rPr>
          <w:rFonts w:ascii="맑은 고딕" w:eastAsia="맑은 고딕" w:hAnsi="맑은 고딕" w:cs="굴림" w:hint="eastAsia"/>
          <w:kern w:val="0"/>
          <w:sz w:val="22"/>
        </w:rPr>
        <w:t xml:space="preserve">화된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>시장</w:t>
      </w:r>
      <w:r w:rsidR="00053BDF" w:rsidRPr="00137DD2">
        <w:rPr>
          <w:rFonts w:ascii="맑은 고딕" w:eastAsia="맑은 고딕" w:hAnsi="맑은 고딕" w:cs="굴림" w:hint="eastAsia"/>
          <w:kern w:val="0"/>
          <w:sz w:val="22"/>
        </w:rPr>
        <w:t>이었</w:t>
      </w:r>
      <w:r w:rsidR="006E7E0D" w:rsidRPr="00137DD2">
        <w:rPr>
          <w:rFonts w:ascii="맑은 고딕" w:eastAsia="맑은 고딕" w:hAnsi="맑은 고딕" w:cs="굴림" w:hint="eastAsia"/>
          <w:kern w:val="0"/>
          <w:sz w:val="22"/>
        </w:rPr>
        <w:t>으며</w:t>
      </w:r>
      <w:r w:rsidR="00CA5ABB" w:rsidRPr="00137DD2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016817" w:rsidRPr="00137DD2">
        <w:rPr>
          <w:rFonts w:ascii="맑은 고딕" w:eastAsia="맑은 고딕" w:hAnsi="맑은 고딕" w:cs="굴림" w:hint="eastAsia"/>
          <w:kern w:val="0"/>
          <w:sz w:val="22"/>
        </w:rPr>
        <w:t xml:space="preserve">지리적으로 </w:t>
      </w:r>
      <w:r w:rsidR="00D4247B" w:rsidRPr="00137DD2">
        <w:rPr>
          <w:rFonts w:ascii="맑은 고딕" w:eastAsia="맑은 고딕" w:hAnsi="맑은 고딕" w:cs="굴림" w:hint="eastAsia"/>
          <w:kern w:val="0"/>
          <w:sz w:val="22"/>
        </w:rPr>
        <w:t xml:space="preserve">대부분 </w:t>
      </w:r>
      <w:r w:rsidR="00CA5ABB" w:rsidRPr="00137DD2">
        <w:rPr>
          <w:rFonts w:ascii="맑은 고딕" w:eastAsia="맑은 고딕" w:hAnsi="맑은 고딕" w:cs="굴림"/>
          <w:kern w:val="0"/>
          <w:sz w:val="22"/>
        </w:rPr>
        <w:t>동∙남해안</w:t>
      </w:r>
      <w:r w:rsidR="00CA5ABB" w:rsidRPr="00137DD2">
        <w:rPr>
          <w:rFonts w:ascii="맑은 고딕" w:eastAsia="맑은 고딕" w:hAnsi="맑은 고딕" w:cs="굴림" w:hint="eastAsia"/>
          <w:kern w:val="0"/>
          <w:sz w:val="22"/>
        </w:rPr>
        <w:t xml:space="preserve">에 </w:t>
      </w:r>
      <w:r w:rsidR="00D4247B" w:rsidRPr="00137DD2">
        <w:rPr>
          <w:rFonts w:ascii="맑은 고딕" w:eastAsia="맑은 고딕" w:hAnsi="맑은 고딕" w:cs="굴림" w:hint="eastAsia"/>
          <w:kern w:val="0"/>
          <w:sz w:val="22"/>
        </w:rPr>
        <w:t>분포했</w:t>
      </w:r>
      <w:r w:rsidR="00053BDF" w:rsidRPr="00137DD2">
        <w:rPr>
          <w:rFonts w:ascii="맑은 고딕" w:eastAsia="맑은 고딕" w:hAnsi="맑은 고딕" w:cs="굴림" w:hint="eastAsia"/>
          <w:kern w:val="0"/>
          <w:sz w:val="22"/>
        </w:rPr>
        <w:t>다</w:t>
      </w:r>
      <w:r w:rsidRPr="00137DD2">
        <w:rPr>
          <w:rFonts w:ascii="맑은 고딕" w:eastAsia="맑은 고딕" w:hAnsi="맑은 고딕" w:cs="굴림"/>
          <w:kern w:val="0"/>
          <w:sz w:val="22"/>
        </w:rPr>
        <w:t>.</w:t>
      </w:r>
    </w:p>
    <w:p w:rsidR="004F18B5" w:rsidRPr="00137DD2" w:rsidRDefault="004F18B5" w:rsidP="000237D1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137DD2">
        <w:rPr>
          <w:rFonts w:ascii="맑은 고딕" w:eastAsia="맑은 고딕" w:hAnsi="맑은 고딕" w:cs="굴림" w:hint="eastAsia"/>
          <w:kern w:val="0"/>
          <w:sz w:val="22"/>
        </w:rPr>
        <w:t>내륙의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특색</w:t>
      </w:r>
      <w:r w:rsidR="00C07C25" w:rsidRPr="00137DD2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Pr="00137DD2">
        <w:rPr>
          <w:rFonts w:ascii="맑은 고딕" w:eastAsia="맑은 고딕" w:hAnsi="맑은 고딕" w:cs="굴림"/>
          <w:kern w:val="0"/>
          <w:sz w:val="22"/>
        </w:rPr>
        <w:t>있는 5일장(강원 정선</w:t>
      </w:r>
      <w:r w:rsidR="00AF7A24" w:rsidRPr="00137DD2">
        <w:rPr>
          <w:rFonts w:ascii="맑은 고딕" w:eastAsia="맑은 고딕" w:hAnsi="맑은 고딕" w:cs="굴림"/>
          <w:kern w:val="0"/>
          <w:sz w:val="22"/>
        </w:rPr>
        <w:t>∙</w:t>
      </w:r>
      <w:r w:rsidRPr="00137DD2">
        <w:rPr>
          <w:rFonts w:ascii="맑은 고딕" w:eastAsia="맑은 고딕" w:hAnsi="맑은 고딕" w:cs="굴림"/>
          <w:kern w:val="0"/>
          <w:sz w:val="22"/>
        </w:rPr>
        <w:t>영월</w:t>
      </w:r>
      <w:r w:rsidRPr="00D71727">
        <w:rPr>
          <w:rFonts w:ascii="맑은 고딕" w:eastAsia="맑은 고딕" w:hAnsi="맑은 고딕" w:cs="굴림"/>
          <w:kern w:val="0"/>
          <w:sz w:val="22"/>
        </w:rPr>
        <w:t>, 충북 단양, 전남 구례)</w:t>
      </w:r>
      <w:r w:rsidR="00C07C25" w:rsidRPr="00D71727">
        <w:rPr>
          <w:rFonts w:ascii="맑은 고딕" w:eastAsia="맑은 고딕" w:hAnsi="맑은 고딕" w:cs="굴림" w:hint="eastAsia"/>
          <w:kern w:val="0"/>
          <w:sz w:val="22"/>
        </w:rPr>
        <w:t>이거나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특산물(전남 장흥-소고기, 충남 금산-인삼, 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경북 의성-마늘)로 유명한 곳도 상위권에 </w:t>
      </w:r>
      <w:r w:rsidR="00C82135" w:rsidRPr="00137DD2">
        <w:rPr>
          <w:rFonts w:ascii="맑은 고딕" w:eastAsia="맑은 고딕" w:hAnsi="맑은 고딕" w:cs="굴림" w:hint="eastAsia"/>
          <w:kern w:val="0"/>
          <w:sz w:val="22"/>
        </w:rPr>
        <w:t>다수</w:t>
      </w:r>
      <w:r w:rsidR="00D4247B" w:rsidRPr="00137DD2">
        <w:rPr>
          <w:rFonts w:ascii="맑은 고딕" w:eastAsia="맑은 고딕" w:hAnsi="맑은 고딕" w:cs="굴림" w:hint="eastAsia"/>
          <w:kern w:val="0"/>
          <w:sz w:val="22"/>
        </w:rPr>
        <w:t>(</w:t>
      </w:r>
      <w:r w:rsidR="00D4247B" w:rsidRPr="00137DD2">
        <w:rPr>
          <w:rFonts w:ascii="맑은 고딕" w:eastAsia="맑은 고딕" w:hAnsi="맑은 고딕" w:cs="굴림"/>
          <w:kern w:val="0"/>
          <w:sz w:val="22"/>
        </w:rPr>
        <w:t>8</w:t>
      </w:r>
      <w:r w:rsidR="00D4247B" w:rsidRPr="00137DD2">
        <w:rPr>
          <w:rFonts w:ascii="맑은 고딕" w:eastAsia="맑은 고딕" w:hAnsi="맑은 고딕" w:cs="굴림" w:hint="eastAsia"/>
          <w:kern w:val="0"/>
          <w:sz w:val="22"/>
        </w:rPr>
        <w:t>곳</w:t>
      </w:r>
      <w:r w:rsidR="00D4247B" w:rsidRPr="00137DD2">
        <w:rPr>
          <w:rFonts w:ascii="맑은 고딕" w:eastAsia="맑은 고딕" w:hAnsi="맑은 고딕" w:cs="굴림"/>
          <w:kern w:val="0"/>
          <w:sz w:val="22"/>
        </w:rPr>
        <w:t>)</w:t>
      </w:r>
      <w:r w:rsidR="00C82135" w:rsidRPr="00137DD2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Pr="00137DD2">
        <w:rPr>
          <w:rFonts w:ascii="맑은 고딕" w:eastAsia="맑은 고딕" w:hAnsi="맑은 고딕" w:cs="굴림"/>
          <w:kern w:val="0"/>
          <w:sz w:val="22"/>
        </w:rPr>
        <w:t>포진했다.</w:t>
      </w:r>
    </w:p>
    <w:p w:rsidR="00292BB3" w:rsidRPr="00137DD2" w:rsidRDefault="00701E1A" w:rsidP="000237D1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137DD2">
        <w:rPr>
          <w:rFonts w:ascii="맑은 고딕" w:eastAsia="맑은 고딕" w:hAnsi="맑은 고딕" w:cs="굴림" w:hint="eastAsia"/>
          <w:kern w:val="0"/>
          <w:sz w:val="22"/>
        </w:rPr>
        <w:lastRenderedPageBreak/>
        <w:t>2</w:t>
      </w:r>
      <w:r w:rsidRPr="00137DD2">
        <w:rPr>
          <w:rFonts w:ascii="맑은 고딕" w:eastAsia="맑은 고딕" w:hAnsi="맑은 고딕" w:cs="굴림"/>
          <w:kern w:val="0"/>
          <w:sz w:val="22"/>
        </w:rPr>
        <w:t>0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>위 내 모든 지역</w:t>
      </w:r>
      <w:r w:rsidR="00053BDF" w:rsidRPr="00137DD2">
        <w:rPr>
          <w:rFonts w:ascii="맑은 고딕" w:eastAsia="맑은 고딕" w:hAnsi="맑은 고딕" w:cs="굴림" w:hint="eastAsia"/>
          <w:kern w:val="0"/>
          <w:sz w:val="22"/>
        </w:rPr>
        <w:t>에서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 여행자보다는 현지인 추천율이 높</w:t>
      </w:r>
      <w:r w:rsidR="00613ACD" w:rsidRPr="00137DD2">
        <w:rPr>
          <w:rFonts w:ascii="맑은 고딕" w:eastAsia="맑은 고딕" w:hAnsi="맑은 고딕" w:cs="굴림" w:hint="eastAsia"/>
          <w:kern w:val="0"/>
          <w:sz w:val="22"/>
        </w:rPr>
        <w:t>았는데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>그 중에서도 전남 장흥,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전북 장수는 현지인 추천율이 </w:t>
      </w:r>
      <w:r w:rsidRPr="00137DD2">
        <w:rPr>
          <w:rFonts w:ascii="맑은 고딕" w:eastAsia="맑은 고딕" w:hAnsi="맑은 고딕" w:cs="굴림"/>
          <w:kern w:val="0"/>
          <w:sz w:val="22"/>
        </w:rPr>
        <w:t>20%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포인트 이상 </w:t>
      </w:r>
      <w:r w:rsidR="00A41EE8" w:rsidRPr="00137DD2">
        <w:rPr>
          <w:rFonts w:ascii="맑은 고딕" w:eastAsia="맑은 고딕" w:hAnsi="맑은 고딕" w:cs="굴림" w:hint="eastAsia"/>
          <w:kern w:val="0"/>
          <w:sz w:val="22"/>
        </w:rPr>
        <w:t>높</w:t>
      </w:r>
      <w:r w:rsidR="00BE1781" w:rsidRPr="00137DD2">
        <w:rPr>
          <w:rFonts w:ascii="맑은 고딕" w:eastAsia="맑은 고딕" w:hAnsi="맑은 고딕" w:cs="굴림" w:hint="eastAsia"/>
          <w:kern w:val="0"/>
          <w:sz w:val="22"/>
        </w:rPr>
        <w:t>았다.</w:t>
      </w:r>
      <w:r w:rsidR="00BE1781"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613ACD" w:rsidRPr="00137DD2">
        <w:rPr>
          <w:rFonts w:ascii="맑은 고딕" w:eastAsia="맑은 고딕" w:hAnsi="맑은 고딕" w:cs="굴림" w:hint="eastAsia"/>
          <w:kern w:val="0"/>
          <w:sz w:val="22"/>
        </w:rPr>
        <w:t>여행자에게 널</w:t>
      </w:r>
      <w:r w:rsidR="00025CF7" w:rsidRPr="00137DD2">
        <w:rPr>
          <w:rFonts w:ascii="맑은 고딕" w:eastAsia="맑은 고딕" w:hAnsi="맑은 고딕" w:cs="굴림" w:hint="eastAsia"/>
          <w:kern w:val="0"/>
          <w:sz w:val="22"/>
        </w:rPr>
        <w:t>리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 알려지지 않</w:t>
      </w:r>
      <w:r w:rsidR="00025CF7" w:rsidRPr="00137DD2">
        <w:rPr>
          <w:rFonts w:ascii="맑은 고딕" w:eastAsia="맑은 고딕" w:hAnsi="맑은 고딕" w:cs="굴림" w:hint="eastAsia"/>
          <w:kern w:val="0"/>
          <w:sz w:val="22"/>
        </w:rPr>
        <w:t>았지만</w:t>
      </w:r>
      <w:r w:rsidR="00A41EE8" w:rsidRPr="00137DD2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D4247B" w:rsidRPr="00137DD2">
        <w:rPr>
          <w:rFonts w:ascii="맑은 고딕" w:eastAsia="맑은 고딕" w:hAnsi="맑은 고딕" w:cs="굴림" w:hint="eastAsia"/>
          <w:kern w:val="0"/>
          <w:sz w:val="22"/>
        </w:rPr>
        <w:t>주민의 사랑을 받</w:t>
      </w:r>
      <w:r w:rsidR="00613ACD" w:rsidRPr="00137DD2">
        <w:rPr>
          <w:rFonts w:ascii="맑은 고딕" w:eastAsia="맑은 고딕" w:hAnsi="맑은 고딕" w:cs="굴림" w:hint="eastAsia"/>
          <w:kern w:val="0"/>
          <w:sz w:val="22"/>
        </w:rPr>
        <w:t xml:space="preserve">는 </w:t>
      </w:r>
      <w:r w:rsidR="00BE1781" w:rsidRPr="00137DD2">
        <w:rPr>
          <w:rFonts w:ascii="맑은 고딕" w:eastAsia="맑은 고딕" w:hAnsi="맑은 고딕" w:cs="굴림" w:hint="eastAsia"/>
          <w:kern w:val="0"/>
          <w:sz w:val="22"/>
        </w:rPr>
        <w:t>재래시장이</w:t>
      </w:r>
      <w:r w:rsidR="00A41EE8" w:rsidRPr="00137DD2">
        <w:rPr>
          <w:rFonts w:ascii="맑은 고딕" w:eastAsia="맑은 고딕" w:hAnsi="맑은 고딕" w:cs="굴림" w:hint="eastAsia"/>
          <w:kern w:val="0"/>
          <w:sz w:val="22"/>
        </w:rPr>
        <w:t xml:space="preserve"> 있</w:t>
      </w:r>
      <w:r w:rsidR="00613ACD" w:rsidRPr="00137DD2">
        <w:rPr>
          <w:rFonts w:ascii="맑은 고딕" w:eastAsia="맑은 고딕" w:hAnsi="맑은 고딕" w:cs="굴림" w:hint="eastAsia"/>
          <w:kern w:val="0"/>
          <w:sz w:val="22"/>
        </w:rPr>
        <w:t xml:space="preserve">다고 볼 수 있는 </w:t>
      </w:r>
      <w:r w:rsidR="00D4247B" w:rsidRPr="00137DD2">
        <w:rPr>
          <w:rFonts w:ascii="맑은 고딕" w:eastAsia="맑은 고딕" w:hAnsi="맑은 고딕" w:cs="굴림" w:hint="eastAsia"/>
          <w:kern w:val="0"/>
          <w:sz w:val="22"/>
        </w:rPr>
        <w:t>곳</w:t>
      </w:r>
      <w:r w:rsidR="00613ACD" w:rsidRPr="00137DD2">
        <w:rPr>
          <w:rFonts w:ascii="맑은 고딕" w:eastAsia="맑은 고딕" w:hAnsi="맑은 고딕" w:cs="굴림" w:hint="eastAsia"/>
          <w:kern w:val="0"/>
          <w:sz w:val="22"/>
        </w:rPr>
        <w:t>이</w:t>
      </w:r>
      <w:r w:rsidR="00A41EE8" w:rsidRPr="00137DD2">
        <w:rPr>
          <w:rFonts w:ascii="맑은 고딕" w:eastAsia="맑은 고딕" w:hAnsi="맑은 고딕" w:cs="굴림" w:hint="eastAsia"/>
          <w:kern w:val="0"/>
          <w:sz w:val="22"/>
        </w:rPr>
        <w:t>다.</w:t>
      </w:r>
    </w:p>
    <w:p w:rsidR="00A41EE8" w:rsidRPr="00137DD2" w:rsidRDefault="00A41EE8" w:rsidP="000237D1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BA78D5" w:rsidRPr="00D71727" w:rsidRDefault="003B74F9" w:rsidP="000237D1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/>
          <w:noProof/>
          <w:kern w:val="0"/>
          <w:sz w:val="22"/>
        </w:rPr>
        <w:drawing>
          <wp:inline distT="0" distB="0" distL="0" distR="0">
            <wp:extent cx="6191250" cy="50101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E2" w:rsidRPr="00D71727" w:rsidRDefault="00D13491" w:rsidP="00D4247B">
      <w:pPr>
        <w:spacing w:before="120" w:after="0" w:line="240" w:lineRule="auto"/>
        <w:ind w:firstLineChars="100" w:firstLine="220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  <w:r w:rsidRPr="00D71727">
        <w:rPr>
          <w:rFonts w:ascii="맑은 고딕" w:eastAsia="맑은 고딕" w:hAnsi="맑은 고딕" w:cs="굴림" w:hint="eastAsia"/>
          <w:b/>
          <w:kern w:val="0"/>
          <w:sz w:val="22"/>
        </w:rPr>
        <w:t xml:space="preserve">■ </w:t>
      </w:r>
      <w:proofErr w:type="spellStart"/>
      <w:proofErr w:type="gramStart"/>
      <w:r w:rsidR="009C7F46" w:rsidRPr="00D71727">
        <w:rPr>
          <w:rFonts w:ascii="맑은 고딕" w:eastAsia="맑은 고딕" w:hAnsi="맑은 고딕" w:cs="굴림" w:hint="eastAsia"/>
          <w:b/>
          <w:kern w:val="0"/>
          <w:sz w:val="22"/>
        </w:rPr>
        <w:t>광역지자체</w:t>
      </w:r>
      <w:proofErr w:type="spellEnd"/>
      <w:r w:rsidR="009C7F46" w:rsidRPr="00D71727">
        <w:rPr>
          <w:rFonts w:ascii="맑은 고딕" w:eastAsia="맑은 고딕" w:hAnsi="맑은 고딕" w:cs="굴림" w:hint="eastAsia"/>
          <w:b/>
          <w:kern w:val="0"/>
          <w:sz w:val="22"/>
        </w:rPr>
        <w:t xml:space="preserve"> </w:t>
      </w:r>
      <w:r w:rsidR="009C7F46" w:rsidRPr="00D71727">
        <w:rPr>
          <w:rFonts w:ascii="맑은 고딕" w:eastAsia="맑은 고딕" w:hAnsi="맑은 고딕" w:cs="굴림"/>
          <w:b/>
          <w:kern w:val="0"/>
          <w:sz w:val="22"/>
        </w:rPr>
        <w:t>:</w:t>
      </w:r>
      <w:proofErr w:type="gramEnd"/>
      <w:r w:rsidR="009C7F46" w:rsidRPr="00D71727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C07C25" w:rsidRPr="00D71727">
        <w:rPr>
          <w:rFonts w:ascii="맑은 고딕" w:eastAsia="맑은 고딕" w:hAnsi="맑은 고딕" w:cs="굴림" w:hint="eastAsia"/>
          <w:b/>
          <w:kern w:val="0"/>
          <w:sz w:val="22"/>
        </w:rPr>
        <w:t>강원</w:t>
      </w:r>
      <w:r w:rsidR="00C07C25" w:rsidRPr="00D71727">
        <w:rPr>
          <w:rFonts w:ascii="Calibri" w:eastAsia="맑은 고딕" w:hAnsi="Calibri" w:cs="Calibri"/>
          <w:b/>
          <w:kern w:val="0"/>
          <w:sz w:val="22"/>
        </w:rPr>
        <w:t>∙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>제주</w:t>
      </w:r>
      <w:r w:rsidR="00C07C25" w:rsidRPr="00D71727">
        <w:rPr>
          <w:rFonts w:ascii="Calibri" w:eastAsia="맑은 고딕" w:hAnsi="Calibri" w:cs="Calibri"/>
          <w:b/>
          <w:kern w:val="0"/>
          <w:sz w:val="22"/>
        </w:rPr>
        <w:t>∙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>전남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 xml:space="preserve"> 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>등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 xml:space="preserve"> 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>유명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 xml:space="preserve"> 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>여행지역</w:t>
      </w:r>
      <w:r w:rsidR="00312625" w:rsidRPr="00D71727">
        <w:rPr>
          <w:rFonts w:ascii="Calibri" w:eastAsia="맑은 고딕" w:hAnsi="Calibri" w:cs="Calibri" w:hint="eastAsia"/>
          <w:b/>
          <w:kern w:val="0"/>
          <w:sz w:val="22"/>
        </w:rPr>
        <w:t>이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 xml:space="preserve"> </w:t>
      </w:r>
      <w:r w:rsidR="00C07C25" w:rsidRPr="00D71727">
        <w:rPr>
          <w:rFonts w:ascii="Calibri" w:eastAsia="맑은 고딕" w:hAnsi="Calibri" w:cs="Calibri" w:hint="eastAsia"/>
          <w:b/>
          <w:kern w:val="0"/>
          <w:sz w:val="22"/>
        </w:rPr>
        <w:t>상위권</w:t>
      </w:r>
    </w:p>
    <w:p w:rsidR="003D45CC" w:rsidRPr="00D71727" w:rsidRDefault="00C103C7" w:rsidP="00C103C7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D71727">
        <w:rPr>
          <w:rFonts w:ascii="맑은 고딕" w:eastAsia="맑은 고딕" w:hAnsi="맑은 고딕" w:cs="굴림"/>
          <w:kern w:val="0"/>
          <w:sz w:val="22"/>
        </w:rPr>
        <w:t xml:space="preserve">16개 </w:t>
      </w:r>
      <w:proofErr w:type="spellStart"/>
      <w:r w:rsidRPr="00D71727">
        <w:rPr>
          <w:rFonts w:ascii="맑은 고딕" w:eastAsia="맑은 고딕" w:hAnsi="맑은 고딕" w:cs="굴림"/>
          <w:kern w:val="0"/>
          <w:sz w:val="22"/>
        </w:rPr>
        <w:t>광역지자체</w:t>
      </w:r>
      <w:proofErr w:type="spellEnd"/>
      <w:r w:rsidRPr="00D71727">
        <w:rPr>
          <w:rFonts w:ascii="맑은 고딕" w:eastAsia="맑은 고딕" w:hAnsi="맑은 고딕" w:cs="굴림"/>
          <w:kern w:val="0"/>
          <w:sz w:val="22"/>
        </w:rPr>
        <w:t>(세종특별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자치</w:t>
      </w:r>
      <w:r w:rsidRPr="00D71727">
        <w:rPr>
          <w:rFonts w:ascii="맑은 고딕" w:eastAsia="맑은 고딕" w:hAnsi="맑은 고딕" w:cs="굴림"/>
          <w:kern w:val="0"/>
          <w:sz w:val="22"/>
        </w:rPr>
        <w:t>시 제외)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별로</w:t>
      </w:r>
      <w:r w:rsidR="00A641B7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비교하면 </w:t>
      </w:r>
      <w:r w:rsidR="00016817" w:rsidRPr="00D71727">
        <w:rPr>
          <w:rFonts w:ascii="맑은 고딕" w:eastAsia="맑은 고딕" w:hAnsi="맑은 고딕" w:cs="굴림" w:hint="eastAsia"/>
          <w:kern w:val="0"/>
          <w:sz w:val="22"/>
        </w:rPr>
        <w:t>도내</w:t>
      </w:r>
      <w:r w:rsidR="00016817"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016817" w:rsidRPr="00D71727">
        <w:rPr>
          <w:rFonts w:ascii="맑은 고딕" w:eastAsia="맑은 고딕" w:hAnsi="맑은 고딕" w:cs="굴림" w:hint="eastAsia"/>
          <w:kern w:val="0"/>
          <w:sz w:val="22"/>
        </w:rPr>
        <w:t>다수</w:t>
      </w:r>
      <w:r w:rsidR="00016817" w:rsidRPr="00D71727">
        <w:rPr>
          <w:rFonts w:ascii="맑은 고딕" w:eastAsia="맑은 고딕" w:hAnsi="맑은 고딕" w:cs="굴림"/>
          <w:kern w:val="0"/>
          <w:sz w:val="22"/>
        </w:rPr>
        <w:t xml:space="preserve"> 시군이 상위권</w:t>
      </w:r>
      <w:r w:rsidR="00016817" w:rsidRPr="00D71727">
        <w:rPr>
          <w:rFonts w:ascii="맑은 고딕" w:eastAsia="맑은 고딕" w:hAnsi="맑은 고딕" w:cs="굴림" w:hint="eastAsia"/>
          <w:kern w:val="0"/>
          <w:sz w:val="22"/>
        </w:rPr>
        <w:t>에 오른</w:t>
      </w:r>
      <w:r w:rsidR="00016817"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>△강원(48%)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이</w:t>
      </w:r>
      <w:r w:rsidR="000C5BC5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>1위</w:t>
      </w:r>
      <w:r w:rsidR="006A467C" w:rsidRPr="00D71727">
        <w:rPr>
          <w:rFonts w:ascii="맑은 고딕" w:eastAsia="맑은 고딕" w:hAnsi="맑은 고딕" w:cs="굴림" w:hint="eastAsia"/>
          <w:kern w:val="0"/>
          <w:sz w:val="22"/>
        </w:rPr>
        <w:t>였고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>,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 xml:space="preserve">그 뒤로 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>△제주 △전남(이상 44%) △</w:t>
      </w:r>
      <w:r w:rsidR="001B5475" w:rsidRPr="00D71727">
        <w:rPr>
          <w:rFonts w:ascii="맑은 고딕" w:eastAsia="맑은 고딕" w:hAnsi="맑은 고딕" w:cs="굴림" w:hint="eastAsia"/>
          <w:kern w:val="0"/>
          <w:sz w:val="22"/>
        </w:rPr>
        <w:t>전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 xml:space="preserve">북(42%) </w:t>
      </w:r>
      <w:r w:rsidR="006A467C" w:rsidRPr="00D71727">
        <w:rPr>
          <w:rFonts w:ascii="맑은 고딕" w:eastAsia="맑은 고딕" w:hAnsi="맑은 고딕" w:cs="굴림" w:hint="eastAsia"/>
          <w:kern w:val="0"/>
          <w:sz w:val="22"/>
        </w:rPr>
        <w:t>순이었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으며</w:t>
      </w:r>
      <w:r w:rsidR="006A467C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3D45CC" w:rsidRPr="00D71727">
        <w:rPr>
          <w:rFonts w:ascii="맑은 고딕" w:eastAsia="맑은 고딕" w:hAnsi="맑은 고딕" w:cs="굴림"/>
          <w:kern w:val="0"/>
          <w:sz w:val="22"/>
        </w:rPr>
        <w:t>△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>경북(</w:t>
      </w:r>
      <w:r w:rsidR="003D45CC" w:rsidRPr="00D71727">
        <w:rPr>
          <w:rFonts w:ascii="맑은 고딕" w:eastAsia="맑은 고딕" w:hAnsi="맑은 고딕" w:cs="굴림"/>
          <w:kern w:val="0"/>
          <w:sz w:val="22"/>
        </w:rPr>
        <w:t>40%)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>△경남 △충남(이상 39%)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이 상위 </w:t>
      </w:r>
      <w:r w:rsidR="0070080E" w:rsidRPr="00D71727">
        <w:rPr>
          <w:rFonts w:ascii="맑은 고딕" w:eastAsia="맑은 고딕" w:hAnsi="맑은 고딕" w:cs="굴림"/>
          <w:kern w:val="0"/>
          <w:sz w:val="22"/>
        </w:rPr>
        <w:t>50%(8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위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>까지</w:t>
      </w:r>
      <w:r w:rsidR="0070080E" w:rsidRPr="00D71727">
        <w:rPr>
          <w:rFonts w:ascii="맑은 고딕" w:eastAsia="맑은 고딕" w:hAnsi="맑은 고딕" w:cs="굴림"/>
          <w:kern w:val="0"/>
          <w:sz w:val="22"/>
        </w:rPr>
        <w:t>)</w:t>
      </w:r>
      <w:r w:rsidR="007077A4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에 </w:t>
      </w:r>
      <w:r w:rsidR="008355F4" w:rsidRPr="00D71727">
        <w:rPr>
          <w:rFonts w:ascii="맑은 고딕" w:eastAsia="맑은 고딕" w:hAnsi="맑은 고딕" w:cs="굴림" w:hint="eastAsia"/>
          <w:kern w:val="0"/>
          <w:sz w:val="22"/>
        </w:rPr>
        <w:t>포</w:t>
      </w:r>
      <w:r w:rsidR="007077A4" w:rsidRPr="00D71727">
        <w:rPr>
          <w:rFonts w:ascii="맑은 고딕" w:eastAsia="맑은 고딕" w:hAnsi="맑은 고딕" w:cs="굴림" w:hint="eastAsia"/>
          <w:kern w:val="0"/>
          <w:sz w:val="22"/>
        </w:rPr>
        <w:t>함됐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다.</w:t>
      </w:r>
      <w:r w:rsidR="0070080E"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016817" w:rsidRPr="00D71727">
        <w:rPr>
          <w:rFonts w:ascii="맑은 고딕" w:eastAsia="맑은 고딕" w:hAnsi="맑은 고딕" w:cs="굴림"/>
          <w:kern w:val="0"/>
          <w:sz w:val="22"/>
        </w:rPr>
        <w:t>1~3</w:t>
      </w:r>
      <w:r w:rsidR="00016817" w:rsidRPr="00D71727">
        <w:rPr>
          <w:rFonts w:ascii="맑은 고딕" w:eastAsia="맑은 고딕" w:hAnsi="맑은 고딕" w:cs="굴림" w:hint="eastAsia"/>
          <w:kern w:val="0"/>
          <w:sz w:val="22"/>
        </w:rPr>
        <w:t>위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는 지난 조사(</w:t>
      </w:r>
      <w:r w:rsidR="0070080E" w:rsidRPr="00D71727">
        <w:rPr>
          <w:rFonts w:ascii="맑은 고딕" w:eastAsia="맑은 고딕" w:hAnsi="맑은 고딕" w:cs="굴림"/>
          <w:kern w:val="0"/>
          <w:sz w:val="22"/>
        </w:rPr>
        <w:t>2019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년</w:t>
      </w:r>
      <w:r w:rsidR="0070080E" w:rsidRPr="00D71727">
        <w:rPr>
          <w:rFonts w:ascii="맑은 고딕" w:eastAsia="맑은 고딕" w:hAnsi="맑은 고딕" w:cs="굴림"/>
          <w:kern w:val="0"/>
          <w:sz w:val="22"/>
        </w:rPr>
        <w:t>)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와 </w:t>
      </w:r>
      <w:r w:rsidR="00CA5ABB" w:rsidRPr="00D71727">
        <w:rPr>
          <w:rFonts w:ascii="맑은 고딕" w:eastAsia="맑은 고딕" w:hAnsi="맑은 고딕" w:cs="굴림" w:hint="eastAsia"/>
          <w:kern w:val="0"/>
          <w:sz w:val="22"/>
        </w:rPr>
        <w:t>동일했고 다른 지역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 xml:space="preserve">도 </w:t>
      </w:r>
      <w:r w:rsidR="00CA5ABB" w:rsidRPr="00D71727">
        <w:rPr>
          <w:rFonts w:ascii="맑은 고딕" w:eastAsia="맑은 고딕" w:hAnsi="맑은 고딕" w:cs="굴림" w:hint="eastAsia"/>
          <w:kern w:val="0"/>
          <w:sz w:val="22"/>
        </w:rPr>
        <w:t xml:space="preserve">순위 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변동이 크지 않았다</w:t>
      </w:r>
      <w:r w:rsidR="003D45CC" w:rsidRPr="00D71727">
        <w:rPr>
          <w:rFonts w:ascii="맑은 고딕" w:eastAsia="맑은 고딕" w:hAnsi="맑은 고딕" w:cs="굴림" w:hint="eastAsia"/>
          <w:b/>
          <w:kern w:val="0"/>
          <w:sz w:val="22"/>
        </w:rPr>
        <w:t>[그림2</w:t>
      </w:r>
      <w:r w:rsidR="003D45CC" w:rsidRPr="00D71727">
        <w:rPr>
          <w:rFonts w:ascii="맑은 고딕" w:eastAsia="맑은 고딕" w:hAnsi="맑은 고딕" w:cs="굴림"/>
          <w:b/>
          <w:kern w:val="0"/>
          <w:sz w:val="22"/>
        </w:rPr>
        <w:t>]</w:t>
      </w:r>
      <w:r w:rsidR="0070080E" w:rsidRPr="00D71727">
        <w:rPr>
          <w:rFonts w:ascii="맑은 고딕" w:eastAsia="맑은 고딕" w:hAnsi="맑은 고딕" w:cs="굴림" w:hint="eastAsia"/>
          <w:kern w:val="0"/>
          <w:sz w:val="22"/>
        </w:rPr>
        <w:t>.</w:t>
      </w:r>
    </w:p>
    <w:p w:rsidR="008104AB" w:rsidRDefault="0070080E" w:rsidP="00C103C7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D71727">
        <w:rPr>
          <w:rFonts w:ascii="맑은 고딕" w:eastAsia="맑은 고딕" w:hAnsi="맑은 고딕" w:cs="굴림"/>
          <w:kern w:val="0"/>
          <w:sz w:val="22"/>
        </w:rPr>
        <w:t>1~8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위가 모두 도 지역</w:t>
      </w:r>
      <w:r w:rsidR="00053BDF" w:rsidRPr="00D71727">
        <w:rPr>
          <w:rFonts w:ascii="맑은 고딕" w:eastAsia="맑은 고딕" w:hAnsi="맑은 고딕" w:cs="굴림" w:hint="eastAsia"/>
          <w:kern w:val="0"/>
          <w:sz w:val="22"/>
        </w:rPr>
        <w:t>으로 도시화 수준이 높은 수도권과 광역시는 모두 평</w:t>
      </w:r>
      <w:r w:rsidR="00CA78BB" w:rsidRPr="00D71727">
        <w:rPr>
          <w:rFonts w:ascii="맑은 고딕" w:eastAsia="맑은 고딕" w:hAnsi="맑은 고딕" w:cs="굴림" w:hint="eastAsia"/>
          <w:kern w:val="0"/>
          <w:sz w:val="22"/>
        </w:rPr>
        <w:t>균 이하로 밀렸다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.</w:t>
      </w:r>
      <w:r w:rsidRPr="00D71727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광역시</w:t>
      </w:r>
      <w:r w:rsidR="003E3E33" w:rsidRPr="00D71727">
        <w:rPr>
          <w:rFonts w:ascii="맑은 고딕" w:eastAsia="맑은 고딕" w:hAnsi="맑은 고딕" w:cs="굴림" w:hint="eastAsia"/>
          <w:kern w:val="0"/>
          <w:sz w:val="22"/>
        </w:rPr>
        <w:t>에서는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 xml:space="preserve"> 부산(38%</w:t>
      </w:r>
      <w:r w:rsidR="003D45CC" w:rsidRPr="00D71727">
        <w:rPr>
          <w:rFonts w:ascii="맑은 고딕" w:eastAsia="맑은 고딕" w:hAnsi="맑은 고딕" w:cs="굴림"/>
          <w:kern w:val="0"/>
          <w:sz w:val="22"/>
        </w:rPr>
        <w:t>, 9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>위</w:t>
      </w:r>
      <w:r w:rsidR="000C5BC5" w:rsidRPr="00D71727">
        <w:rPr>
          <w:rFonts w:ascii="맑은 고딕" w:eastAsia="맑은 고딕" w:hAnsi="맑은 고딕" w:cs="굴림"/>
          <w:kern w:val="0"/>
          <w:sz w:val="22"/>
        </w:rPr>
        <w:t>)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을 제외하고는 상위권</w:t>
      </w:r>
      <w:r w:rsidR="00CA5ABB" w:rsidRPr="00D71727">
        <w:rPr>
          <w:rFonts w:ascii="맑은 고딕" w:eastAsia="맑은 고딕" w:hAnsi="맑은 고딕" w:cs="굴림" w:hint="eastAsia"/>
          <w:kern w:val="0"/>
          <w:sz w:val="22"/>
        </w:rPr>
        <w:t xml:space="preserve"> 지역과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proofErr w:type="spellStart"/>
      <w:r w:rsidR="00BE1781">
        <w:rPr>
          <w:rFonts w:ascii="맑은 고딕" w:eastAsia="맑은 고딕" w:hAnsi="맑은 고딕" w:cs="굴림" w:hint="eastAsia"/>
          <w:kern w:val="0"/>
          <w:sz w:val="22"/>
        </w:rPr>
        <w:t>추천율</w:t>
      </w:r>
      <w:proofErr w:type="spellEnd"/>
      <w:r w:rsidR="00BE1781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CA78BB" w:rsidRPr="00D71727">
        <w:rPr>
          <w:rFonts w:ascii="맑은 고딕" w:eastAsia="맑은 고딕" w:hAnsi="맑은 고딕" w:cs="굴림" w:hint="eastAsia"/>
          <w:kern w:val="0"/>
          <w:sz w:val="22"/>
        </w:rPr>
        <w:t>차이</w:t>
      </w:r>
      <w:r w:rsidR="00CA5ABB" w:rsidRPr="00D71727">
        <w:rPr>
          <w:rFonts w:ascii="맑은 고딕" w:eastAsia="맑은 고딕" w:hAnsi="맑은 고딕" w:cs="굴림" w:hint="eastAsia"/>
          <w:kern w:val="0"/>
          <w:sz w:val="22"/>
        </w:rPr>
        <w:t xml:space="preserve">가 컸으며 그 중 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서울</w:t>
      </w:r>
      <w:r w:rsidR="003D45CC" w:rsidRPr="00D71727">
        <w:rPr>
          <w:rFonts w:ascii="맑은 고딕" w:eastAsia="맑은 고딕" w:hAnsi="맑은 고딕" w:cs="굴림" w:hint="eastAsia"/>
          <w:kern w:val="0"/>
          <w:sz w:val="22"/>
        </w:rPr>
        <w:t>이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Pr="00D71727">
        <w:rPr>
          <w:rFonts w:ascii="맑은 고딕" w:eastAsia="맑은 고딕" w:hAnsi="맑은 고딕" w:cs="굴림"/>
          <w:kern w:val="0"/>
          <w:sz w:val="22"/>
        </w:rPr>
        <w:t>22%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>로 가장 낮았다.</w:t>
      </w:r>
    </w:p>
    <w:p w:rsidR="00D4247B" w:rsidRPr="00D71727" w:rsidRDefault="00D4247B" w:rsidP="00C103C7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AA4B04" w:rsidRPr="00137DD2" w:rsidRDefault="00AA4B04" w:rsidP="00AA4B04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  <w:r w:rsidRPr="00137DD2">
        <w:rPr>
          <w:rFonts w:ascii="맑은 고딕" w:eastAsia="맑은 고딕" w:hAnsi="맑은 고딕" w:cs="굴림" w:hint="eastAsia"/>
          <w:b/>
          <w:kern w:val="0"/>
          <w:sz w:val="22"/>
        </w:rPr>
        <w:lastRenderedPageBreak/>
        <w:t xml:space="preserve">■ 모든 여행자원 항목 중 </w:t>
      </w:r>
      <w:proofErr w:type="spellStart"/>
      <w:r w:rsidRPr="00137DD2">
        <w:rPr>
          <w:rFonts w:ascii="맑은 고딕" w:eastAsia="맑은 고딕" w:hAnsi="맑은 고딕" w:cs="굴림" w:hint="eastAsia"/>
          <w:b/>
          <w:kern w:val="0"/>
          <w:sz w:val="22"/>
        </w:rPr>
        <w:t>추천율</w:t>
      </w:r>
      <w:proofErr w:type="spellEnd"/>
      <w:r w:rsidRPr="00137DD2">
        <w:rPr>
          <w:rFonts w:ascii="맑은 고딕" w:eastAsia="맑은 고딕" w:hAnsi="맑은 고딕" w:cs="굴림" w:hint="eastAsia"/>
          <w:b/>
          <w:kern w:val="0"/>
          <w:sz w:val="22"/>
        </w:rPr>
        <w:t xml:space="preserve"> 가장 높아</w:t>
      </w:r>
    </w:p>
    <w:p w:rsidR="00AA4B04" w:rsidRPr="00137DD2" w:rsidRDefault="00AA4B04" w:rsidP="006D74A4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137DD2">
        <w:rPr>
          <w:rFonts w:ascii="맑은 고딕" w:eastAsia="맑은 고딕" w:hAnsi="맑은 고딕" w:cs="굴림" w:hint="eastAsia"/>
          <w:kern w:val="0"/>
          <w:sz w:val="22"/>
        </w:rPr>
        <w:t>재래시장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 xml:space="preserve">의 전국 평균 추천율은 </w:t>
      </w:r>
      <w:r w:rsidR="00C13533" w:rsidRPr="00137DD2">
        <w:rPr>
          <w:rFonts w:ascii="맑은 고딕" w:eastAsia="맑은 고딕" w:hAnsi="맑은 고딕" w:cs="굴림"/>
          <w:kern w:val="0"/>
          <w:sz w:val="22"/>
        </w:rPr>
        <w:t>35%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 xml:space="preserve">로 모든 여행자원 중 가장 높았다. 모든 지역에서 </w:t>
      </w:r>
      <w:r w:rsidR="00C13533" w:rsidRPr="00137DD2">
        <w:rPr>
          <w:rFonts w:ascii="맑은 고딕" w:eastAsia="맑은 고딕" w:hAnsi="맑은 고딕" w:cs="굴림"/>
          <w:kern w:val="0"/>
          <w:sz w:val="22"/>
        </w:rPr>
        <w:t>3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 xml:space="preserve">명 중 </w:t>
      </w:r>
      <w:r w:rsidR="00C13533" w:rsidRPr="00137DD2">
        <w:rPr>
          <w:rFonts w:ascii="맑은 고딕" w:eastAsia="맑은 고딕" w:hAnsi="맑은 고딕" w:cs="굴림"/>
          <w:kern w:val="0"/>
          <w:sz w:val="22"/>
        </w:rPr>
        <w:t>1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>명 이상이 가볼 만한 곳으로 재래시장을 꼽은 셈이다.</w:t>
      </w:r>
      <w:r w:rsidR="00C13533"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>산</w:t>
      </w:r>
      <w:r w:rsidR="00C13533" w:rsidRPr="00137DD2">
        <w:rPr>
          <w:rFonts w:ascii="Calibri" w:eastAsia="맑은 고딕" w:hAnsi="Calibri" w:cs="Calibri"/>
          <w:kern w:val="0"/>
          <w:sz w:val="22"/>
        </w:rPr>
        <w:t>∙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>계곡(</w:t>
      </w:r>
      <w:r w:rsidR="00C13533" w:rsidRPr="00137DD2">
        <w:rPr>
          <w:rFonts w:ascii="맑은 고딕" w:eastAsia="맑은 고딕" w:hAnsi="맑은 고딕" w:cs="굴림"/>
          <w:kern w:val="0"/>
          <w:sz w:val="22"/>
        </w:rPr>
        <w:t xml:space="preserve">33%), 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>지역축제,</w:t>
      </w:r>
      <w:r w:rsidR="00C13533"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C13533" w:rsidRPr="00137DD2">
        <w:rPr>
          <w:rFonts w:ascii="맑은 고딕" w:eastAsia="맑은 고딕" w:hAnsi="맑은 고딕" w:cs="굴림" w:hint="eastAsia"/>
          <w:kern w:val="0"/>
          <w:sz w:val="22"/>
        </w:rPr>
        <w:t>전통</w:t>
      </w:r>
      <w:r w:rsidR="00C13533" w:rsidRPr="00137DD2">
        <w:rPr>
          <w:rFonts w:ascii="Calibri" w:eastAsia="맑은 고딕" w:hAnsi="Calibri" w:cs="Calibri"/>
          <w:kern w:val="0"/>
          <w:sz w:val="22"/>
        </w:rPr>
        <w:t>∙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특색음식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(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이상</w:t>
      </w:r>
      <w:r w:rsidR="00C13533" w:rsidRPr="00137DD2">
        <w:rPr>
          <w:rFonts w:eastAsiaTheme="minorHAnsi" w:cs="Calibri" w:hint="eastAsia"/>
          <w:kern w:val="0"/>
          <w:sz w:val="22"/>
        </w:rPr>
        <w:t xml:space="preserve"> </w:t>
      </w:r>
      <w:r w:rsidR="00C13533" w:rsidRPr="00137DD2">
        <w:rPr>
          <w:rFonts w:eastAsiaTheme="minorHAnsi" w:cs="Calibri"/>
          <w:kern w:val="0"/>
          <w:sz w:val="22"/>
        </w:rPr>
        <w:t>25%</w:t>
      </w:r>
      <w:r w:rsidR="00C13533" w:rsidRPr="00137DD2">
        <w:rPr>
          <w:rFonts w:ascii="Calibri" w:eastAsia="맑은 고딕" w:hAnsi="Calibri" w:cs="Calibri"/>
          <w:kern w:val="0"/>
          <w:sz w:val="22"/>
        </w:rPr>
        <w:t>)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을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능가하는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가장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보편적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여행자원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>임을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>알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>수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 xml:space="preserve"> </w:t>
      </w:r>
      <w:r w:rsidR="00D4247B" w:rsidRPr="00137DD2">
        <w:rPr>
          <w:rFonts w:ascii="Calibri" w:eastAsia="맑은 고딕" w:hAnsi="Calibri" w:cs="Calibri" w:hint="eastAsia"/>
          <w:kern w:val="0"/>
          <w:sz w:val="22"/>
        </w:rPr>
        <w:t>있다</w:t>
      </w:r>
      <w:r w:rsidR="00C13533" w:rsidRPr="00137DD2">
        <w:rPr>
          <w:rFonts w:ascii="Calibri" w:eastAsia="맑은 고딕" w:hAnsi="Calibri" w:cs="Calibri" w:hint="eastAsia"/>
          <w:kern w:val="0"/>
          <w:sz w:val="22"/>
        </w:rPr>
        <w:t>.</w:t>
      </w:r>
    </w:p>
    <w:p w:rsidR="00312625" w:rsidRPr="00D71727" w:rsidRDefault="00CA78BB" w:rsidP="006D74A4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137DD2">
        <w:rPr>
          <w:rFonts w:ascii="맑은 고딕" w:eastAsia="맑은 고딕" w:hAnsi="맑은 고딕" w:cs="굴림" w:hint="eastAsia"/>
          <w:kern w:val="0"/>
          <w:sz w:val="22"/>
        </w:rPr>
        <w:t>재래</w:t>
      </w:r>
      <w:r w:rsidR="00F43948" w:rsidRPr="00137DD2">
        <w:rPr>
          <w:rFonts w:ascii="맑은 고딕" w:eastAsia="맑은 고딕" w:hAnsi="맑은 고딕" w:cs="굴림" w:hint="eastAsia"/>
          <w:kern w:val="0"/>
          <w:sz w:val="22"/>
        </w:rPr>
        <w:t xml:space="preserve">시장은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>도시인들에게 자연환경에서 나온 생산품</w:t>
      </w:r>
      <w:r w:rsidR="003E3E33" w:rsidRPr="00137DD2">
        <w:rPr>
          <w:rFonts w:ascii="맑은 고딕" w:eastAsia="맑은 고딕" w:hAnsi="맑은 고딕" w:cs="굴림" w:hint="eastAsia"/>
          <w:kern w:val="0"/>
          <w:sz w:val="22"/>
        </w:rPr>
        <w:t>을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 체감하고 </w:t>
      </w:r>
      <w:proofErr w:type="spellStart"/>
      <w:r w:rsidRPr="00137DD2">
        <w:rPr>
          <w:rFonts w:ascii="맑은 고딕" w:eastAsia="맑은 고딕" w:hAnsi="맑은 고딕" w:cs="굴림" w:hint="eastAsia"/>
          <w:kern w:val="0"/>
          <w:sz w:val="22"/>
        </w:rPr>
        <w:t>소비·소유하게</w:t>
      </w:r>
      <w:proofErr w:type="spellEnd"/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 하는 역할을 한다.</w:t>
      </w:r>
      <w:r w:rsidRPr="00137DD2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137DD2">
        <w:rPr>
          <w:rFonts w:ascii="맑은 고딕" w:eastAsia="맑은 고딕" w:hAnsi="맑은 고딕" w:cs="굴림" w:hint="eastAsia"/>
          <w:kern w:val="0"/>
          <w:sz w:val="22"/>
        </w:rPr>
        <w:t xml:space="preserve">계획되고 빠듯한 소비지출에서 벗어나 소박한 일탈과 소비를 경험하게 </w:t>
      </w:r>
      <w:r w:rsidR="00EE0270" w:rsidRPr="00137DD2">
        <w:rPr>
          <w:rFonts w:ascii="맑은 고딕" w:eastAsia="맑은 고딕" w:hAnsi="맑은 고딕" w:cs="굴림" w:hint="eastAsia"/>
          <w:kern w:val="0"/>
          <w:sz w:val="22"/>
        </w:rPr>
        <w:t xml:space="preserve">함으로써 재래시장이 </w:t>
      </w:r>
      <w:r w:rsidR="00EE0270" w:rsidRPr="00D71727">
        <w:rPr>
          <w:rFonts w:ascii="맑은 고딕" w:eastAsia="맑은 고딕" w:hAnsi="맑은 고딕" w:cs="굴림" w:hint="eastAsia"/>
          <w:kern w:val="0"/>
          <w:sz w:val="22"/>
        </w:rPr>
        <w:t>다른 여행자원과 상승작용을 하며 지역활성화에</w:t>
      </w:r>
      <w:r w:rsidRPr="00D71727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EE0270" w:rsidRPr="00D71727">
        <w:rPr>
          <w:rFonts w:ascii="맑은 고딕" w:eastAsia="맑은 고딕" w:hAnsi="맑은 고딕" w:cs="굴림" w:hint="eastAsia"/>
          <w:kern w:val="0"/>
          <w:sz w:val="22"/>
        </w:rPr>
        <w:t>중요한 역할을 하고 있음을 알 수 있다.</w:t>
      </w:r>
    </w:p>
    <w:p w:rsidR="00BA78D5" w:rsidRDefault="00BA78D5" w:rsidP="006D74A4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</w:p>
    <w:p w:rsidR="006D74A4" w:rsidRDefault="003B74F9" w:rsidP="006D74A4">
      <w:pPr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 w:themeColor="text1"/>
          <w:kern w:val="0"/>
          <w:sz w:val="22"/>
        </w:rPr>
      </w:pPr>
      <w:bookmarkStart w:id="1" w:name="_GoBack"/>
      <w:bookmarkEnd w:id="1"/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2"/>
        </w:rPr>
        <w:drawing>
          <wp:inline distT="0" distB="0" distL="0" distR="0">
            <wp:extent cx="6191250" cy="5762625"/>
            <wp:effectExtent l="0" t="0" r="0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9A" w:rsidRDefault="00B1639A" w:rsidP="00B1639A">
      <w:pPr>
        <w:spacing w:before="120" w:after="0" w:line="240" w:lineRule="auto"/>
        <w:ind w:firstLine="200"/>
        <w:textAlignment w:val="baseline"/>
      </w:pPr>
    </w:p>
    <w:p w:rsidR="00A43141" w:rsidRDefault="00A43141" w:rsidP="00FC7774">
      <w:pPr>
        <w:jc w:val="center"/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F14374" w:rsidRPr="00F14374" w:rsidTr="00C044C8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14374" w:rsidRPr="00F14374" w:rsidRDefault="00F14374" w:rsidP="00C044C8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proofErr w:type="spellStart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lastRenderedPageBreak/>
              <w:t>컨슈머인사이트는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</w:t>
            </w:r>
            <w:proofErr w:type="spellStart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비대면조사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>에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효율적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인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대규모 온라인패널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을 통해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자동차, 이동통신, 쇼핑/유통, 관광/여행, 금융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등 다양한 산업에서 요구되는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전문적이고 과학적인 리서치 서비스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를 제공하고 있습니다.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다양한 빅데이터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를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패널 리서치 데이터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와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융복합 연계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100% 모바일 기반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으로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전국민 표본 대표성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을 가진</w:t>
            </w:r>
            <w:r w:rsidRPr="00F14374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4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조사 플랫폼 '</w:t>
            </w:r>
            <w:proofErr w:type="spellStart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국대패널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'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을 </w:t>
            </w:r>
            <w:proofErr w:type="spellStart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론칭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하고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조사업계 누구나 사용할 수 있도록 개방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했습니다.</w:t>
            </w:r>
          </w:p>
        </w:tc>
      </w:tr>
    </w:tbl>
    <w:p w:rsidR="005D3C6C" w:rsidRPr="00DF3342" w:rsidRDefault="005D3C6C" w:rsidP="005D3C6C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:rsidR="005D3C6C" w:rsidRDefault="005D3C6C" w:rsidP="005D3C6C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8"/>
          <w:szCs w:val="18"/>
        </w:rPr>
      </w:pPr>
      <w:proofErr w:type="spellStart"/>
      <w:r w:rsidRPr="005D3C6C">
        <w:rPr>
          <w:rFonts w:ascii="Arial" w:hAnsi="Arial" w:cs="Arial"/>
          <w:sz w:val="18"/>
          <w:szCs w:val="18"/>
        </w:rPr>
        <w:t>컨슈머인사이트는</w:t>
      </w:r>
      <w:proofErr w:type="spellEnd"/>
      <w:r w:rsidRPr="005D3C6C">
        <w:rPr>
          <w:rFonts w:ascii="Arial" w:hAnsi="Arial" w:cs="Arial"/>
          <w:sz w:val="18"/>
          <w:szCs w:val="18"/>
        </w:rPr>
        <w:t xml:space="preserve"> 2017</w:t>
      </w:r>
      <w:r w:rsidRPr="005D3C6C">
        <w:rPr>
          <w:rFonts w:ascii="Arial" w:hAnsi="Arial" w:cs="Arial"/>
          <w:sz w:val="18"/>
          <w:szCs w:val="18"/>
        </w:rPr>
        <w:t>년</w:t>
      </w:r>
      <w:r w:rsidRPr="005D3C6C">
        <w:rPr>
          <w:rFonts w:ascii="Arial" w:hAnsi="Arial" w:cs="Arial" w:hint="eastAsia"/>
          <w:sz w:val="18"/>
          <w:szCs w:val="18"/>
        </w:rPr>
        <w:t>부터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 w:hint="eastAsia"/>
          <w:sz w:val="18"/>
          <w:szCs w:val="18"/>
        </w:rPr>
        <w:t>격년으로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 w:hint="eastAsia"/>
          <w:sz w:val="18"/>
          <w:szCs w:val="18"/>
        </w:rPr>
        <w:t>수행하는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‘</w:t>
      </w:r>
      <w:r w:rsidRPr="005D3C6C">
        <w:rPr>
          <w:rFonts w:ascii="맑은 고딕" w:eastAsia="맑은 고딕" w:hAnsi="맑은 고딕" w:cs="굴림"/>
          <w:kern w:val="0"/>
          <w:sz w:val="18"/>
          <w:szCs w:val="18"/>
        </w:rPr>
        <w:t>여행자·현지인의 국내여행지 평가 및 추천 조사'에서</w:t>
      </w:r>
      <w:r w:rsidRPr="005D3C6C">
        <w:rPr>
          <w:rFonts w:ascii="맑은 고딕" w:eastAsia="맑은 고딕" w:hAnsi="맑은 고딕" w:cs="굴림" w:hint="eastAsia"/>
          <w:kern w:val="0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여행객</w:t>
      </w:r>
      <w:r w:rsidRPr="005D3C6C">
        <w:rPr>
          <w:rFonts w:ascii="Arial" w:hAnsi="Arial" w:cs="Arial" w:hint="eastAsia"/>
          <w:sz w:val="18"/>
          <w:szCs w:val="18"/>
        </w:rPr>
        <w:t>에게는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가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본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여행지에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대해</w:t>
      </w:r>
      <w:r w:rsidRPr="005D3C6C">
        <w:rPr>
          <w:rFonts w:ascii="Arial" w:hAnsi="Arial" w:cs="Arial"/>
          <w:sz w:val="18"/>
          <w:szCs w:val="18"/>
        </w:rPr>
        <w:t xml:space="preserve">, </w:t>
      </w:r>
      <w:r w:rsidRPr="005D3C6C">
        <w:rPr>
          <w:rFonts w:ascii="Arial" w:hAnsi="Arial" w:cs="Arial"/>
          <w:sz w:val="18"/>
          <w:szCs w:val="18"/>
        </w:rPr>
        <w:t>현지인</w:t>
      </w:r>
      <w:r w:rsidRPr="005D3C6C">
        <w:rPr>
          <w:rFonts w:ascii="Arial" w:hAnsi="Arial" w:cs="Arial" w:hint="eastAsia"/>
          <w:sz w:val="18"/>
          <w:szCs w:val="18"/>
        </w:rPr>
        <w:t>에게는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잘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알거나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살아본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지역에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대해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여가</w:t>
      </w:r>
      <w:r w:rsidR="009C7F46">
        <w:rPr>
          <w:rFonts w:ascii="Calibri" w:hAnsi="Calibri" w:cs="Calibri"/>
          <w:sz w:val="18"/>
          <w:szCs w:val="18"/>
        </w:rPr>
        <w:t>∙</w:t>
      </w:r>
      <w:r w:rsidR="00A17317">
        <w:rPr>
          <w:rFonts w:ascii="Arial" w:hAnsi="Arial" w:cs="Arial" w:hint="eastAsia"/>
          <w:sz w:val="18"/>
          <w:szCs w:val="18"/>
        </w:rPr>
        <w:t>관광자원</w:t>
      </w:r>
      <w:r w:rsidR="00A17317">
        <w:rPr>
          <w:rFonts w:ascii="Arial" w:hAnsi="Arial" w:cs="Arial" w:hint="eastAsia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경쟁력을</w:t>
      </w:r>
      <w:r w:rsidR="00A17317">
        <w:rPr>
          <w:rFonts w:ascii="Arial" w:hAnsi="Arial" w:cs="Arial" w:hint="eastAsia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평가</w:t>
      </w:r>
      <w:r w:rsidR="002046F4">
        <w:rPr>
          <w:rFonts w:ascii="Arial" w:hAnsi="Arial" w:cs="Arial" w:hint="eastAsia"/>
          <w:sz w:val="18"/>
          <w:szCs w:val="18"/>
        </w:rPr>
        <w:t>하도록</w:t>
      </w:r>
      <w:r w:rsidR="002046F4">
        <w:rPr>
          <w:rFonts w:ascii="Arial" w:hAnsi="Arial" w:cs="Arial" w:hint="eastAsia"/>
          <w:sz w:val="18"/>
          <w:szCs w:val="18"/>
        </w:rPr>
        <w:t xml:space="preserve"> </w:t>
      </w:r>
      <w:r w:rsidR="002046F4">
        <w:rPr>
          <w:rFonts w:ascii="Arial" w:hAnsi="Arial" w:cs="Arial" w:hint="eastAsia"/>
          <w:sz w:val="18"/>
          <w:szCs w:val="18"/>
        </w:rPr>
        <w:t>했</w:t>
      </w:r>
      <w:r w:rsidR="00A17317">
        <w:rPr>
          <w:rFonts w:ascii="Arial" w:hAnsi="Arial" w:cs="Arial" w:hint="eastAsia"/>
          <w:sz w:val="18"/>
          <w:szCs w:val="18"/>
        </w:rPr>
        <w:t>다</w:t>
      </w:r>
      <w:r w:rsidRPr="005D3C6C">
        <w:rPr>
          <w:rFonts w:ascii="Arial" w:hAnsi="Arial" w:cs="Arial"/>
          <w:sz w:val="18"/>
          <w:szCs w:val="18"/>
        </w:rPr>
        <w:t>. 2021</w:t>
      </w:r>
      <w:r w:rsidRPr="005D3C6C">
        <w:rPr>
          <w:rFonts w:ascii="Arial" w:hAnsi="Arial" w:cs="Arial" w:hint="eastAsia"/>
          <w:sz w:val="18"/>
          <w:szCs w:val="18"/>
        </w:rPr>
        <w:t>년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4~5</w:t>
      </w:r>
      <w:r w:rsidRPr="005D3C6C">
        <w:rPr>
          <w:rFonts w:ascii="Arial" w:hAnsi="Arial" w:cs="Arial" w:hint="eastAsia"/>
          <w:sz w:val="18"/>
          <w:szCs w:val="18"/>
        </w:rPr>
        <w:t>월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proofErr w:type="spellStart"/>
      <w:r w:rsidRPr="005D3C6C">
        <w:rPr>
          <w:rFonts w:ascii="Arial" w:hAnsi="Arial" w:cs="Arial" w:hint="eastAsia"/>
          <w:sz w:val="18"/>
          <w:szCs w:val="18"/>
        </w:rPr>
        <w:t>컨슈머인사이트가</w:t>
      </w:r>
      <w:proofErr w:type="spellEnd"/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보유한</w:t>
      </w:r>
      <w:r w:rsidRPr="005D3C6C">
        <w:rPr>
          <w:rFonts w:ascii="Arial" w:hAnsi="Arial" w:cs="Arial"/>
          <w:sz w:val="18"/>
          <w:szCs w:val="18"/>
        </w:rPr>
        <w:t xml:space="preserve"> 80</w:t>
      </w:r>
      <w:r w:rsidRPr="005D3C6C">
        <w:rPr>
          <w:rFonts w:ascii="Arial" w:hAnsi="Arial" w:cs="Arial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 xml:space="preserve"> IBP(Invitation Based Panel)</w:t>
      </w:r>
      <w:r w:rsidRPr="005D3C6C">
        <w:rPr>
          <w:rFonts w:ascii="Arial" w:hAnsi="Arial" w:cs="Arial"/>
          <w:sz w:val="18"/>
          <w:szCs w:val="18"/>
        </w:rPr>
        <w:t>를</w:t>
      </w:r>
      <w:r w:rsidRPr="005D3C6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D3C6C">
        <w:rPr>
          <w:rFonts w:ascii="Arial" w:hAnsi="Arial" w:cs="Arial"/>
          <w:sz w:val="18"/>
          <w:szCs w:val="18"/>
        </w:rPr>
        <w:t>표본틀로</w:t>
      </w:r>
      <w:proofErr w:type="spellEnd"/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여행객</w:t>
      </w:r>
      <w:r w:rsidRPr="005D3C6C">
        <w:rPr>
          <w:rFonts w:ascii="Arial" w:hAnsi="Arial" w:cs="Arial"/>
          <w:sz w:val="18"/>
          <w:szCs w:val="18"/>
        </w:rPr>
        <w:t xml:space="preserve"> 3</w:t>
      </w:r>
      <w:r w:rsidRPr="005D3C6C">
        <w:rPr>
          <w:rFonts w:ascii="Arial" w:hAnsi="Arial" w:cs="Arial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>3485</w:t>
      </w:r>
      <w:r w:rsidRPr="005D3C6C">
        <w:rPr>
          <w:rFonts w:ascii="Arial" w:hAnsi="Arial" w:cs="Arial"/>
          <w:sz w:val="18"/>
          <w:szCs w:val="18"/>
        </w:rPr>
        <w:t>명과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현지인</w:t>
      </w:r>
      <w:r w:rsidRPr="005D3C6C">
        <w:rPr>
          <w:rFonts w:ascii="Arial" w:hAnsi="Arial" w:cs="Arial"/>
          <w:sz w:val="18"/>
          <w:szCs w:val="18"/>
        </w:rPr>
        <w:t xml:space="preserve"> 3</w:t>
      </w:r>
      <w:r w:rsidRPr="005D3C6C">
        <w:rPr>
          <w:rFonts w:ascii="Arial" w:hAnsi="Arial" w:cs="Arial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>6127</w:t>
      </w:r>
      <w:r w:rsidRPr="005D3C6C">
        <w:rPr>
          <w:rFonts w:ascii="Arial" w:hAnsi="Arial" w:cs="Arial"/>
          <w:sz w:val="18"/>
          <w:szCs w:val="18"/>
        </w:rPr>
        <w:t>명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등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총</w:t>
      </w:r>
      <w:r w:rsidRPr="005D3C6C">
        <w:rPr>
          <w:rFonts w:ascii="Arial" w:hAnsi="Arial" w:cs="Arial"/>
          <w:sz w:val="18"/>
          <w:szCs w:val="18"/>
        </w:rPr>
        <w:t xml:space="preserve"> 6</w:t>
      </w:r>
      <w:r w:rsidRPr="005D3C6C">
        <w:rPr>
          <w:rFonts w:ascii="Arial" w:hAnsi="Arial" w:cs="Arial" w:hint="eastAsia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>9612</w:t>
      </w:r>
      <w:r w:rsidRPr="005D3C6C">
        <w:rPr>
          <w:rFonts w:ascii="Arial" w:hAnsi="Arial" w:cs="Arial" w:hint="eastAsia"/>
          <w:sz w:val="18"/>
          <w:szCs w:val="18"/>
        </w:rPr>
        <w:t>명</w:t>
      </w:r>
      <w:r w:rsidRPr="005D3C6C">
        <w:rPr>
          <w:rFonts w:ascii="Arial" w:hAnsi="Arial" w:cs="Arial"/>
          <w:sz w:val="18"/>
          <w:szCs w:val="18"/>
        </w:rPr>
        <w:t>의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여행지</w:t>
      </w:r>
      <w:r w:rsidRPr="005D3C6C">
        <w:rPr>
          <w:rFonts w:ascii="Arial" w:hAnsi="Arial" w:cs="Arial"/>
          <w:sz w:val="18"/>
          <w:szCs w:val="18"/>
        </w:rPr>
        <w:t>-</w:t>
      </w:r>
      <w:r w:rsidR="002046F4">
        <w:rPr>
          <w:rFonts w:ascii="Arial" w:hAnsi="Arial" w:cs="Arial" w:hint="eastAsia"/>
          <w:sz w:val="18"/>
          <w:szCs w:val="18"/>
        </w:rPr>
        <w:t>여가</w:t>
      </w:r>
      <w:r w:rsidR="009C7F46">
        <w:rPr>
          <w:rFonts w:ascii="Calibri" w:hAnsi="Calibri" w:cs="Calibri"/>
          <w:sz w:val="18"/>
          <w:szCs w:val="18"/>
        </w:rPr>
        <w:t>∙</w:t>
      </w:r>
      <w:r w:rsidR="002046F4">
        <w:rPr>
          <w:rFonts w:ascii="Arial" w:hAnsi="Arial" w:cs="Arial" w:hint="eastAsia"/>
          <w:sz w:val="18"/>
          <w:szCs w:val="18"/>
        </w:rPr>
        <w:t>관광자원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추천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데이터를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 w:hint="eastAsia"/>
          <w:sz w:val="18"/>
          <w:szCs w:val="18"/>
        </w:rPr>
        <w:t>분석</w:t>
      </w:r>
      <w:r w:rsidRPr="005D3C6C">
        <w:rPr>
          <w:rFonts w:ascii="Arial" w:hAnsi="Arial" w:cs="Arial"/>
          <w:sz w:val="18"/>
          <w:szCs w:val="18"/>
        </w:rPr>
        <w:t>했다</w:t>
      </w:r>
      <w:r w:rsidRPr="005D3C6C">
        <w:rPr>
          <w:rFonts w:ascii="Arial" w:hAnsi="Arial" w:cs="Arial"/>
          <w:sz w:val="18"/>
          <w:szCs w:val="18"/>
        </w:rPr>
        <w:t xml:space="preserve">. </w:t>
      </w:r>
      <w:r w:rsidRPr="005D3C6C">
        <w:rPr>
          <w:rFonts w:ascii="Arial" w:hAnsi="Arial" w:cs="Arial"/>
          <w:sz w:val="18"/>
          <w:szCs w:val="18"/>
        </w:rPr>
        <w:t>표본추출은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인구구성비에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따라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성</w:t>
      </w:r>
      <w:r w:rsidRPr="005D3C6C">
        <w:rPr>
          <w:rFonts w:ascii="Arial" w:hAnsi="Arial" w:cs="Arial"/>
          <w:sz w:val="18"/>
          <w:szCs w:val="18"/>
        </w:rPr>
        <w:t>·</w:t>
      </w:r>
      <w:r w:rsidRPr="005D3C6C">
        <w:rPr>
          <w:rFonts w:ascii="Arial" w:hAnsi="Arial" w:cs="Arial"/>
          <w:sz w:val="18"/>
          <w:szCs w:val="18"/>
        </w:rPr>
        <w:t>연령</w:t>
      </w:r>
      <w:r w:rsidRPr="005D3C6C">
        <w:rPr>
          <w:rFonts w:ascii="Arial" w:hAnsi="Arial" w:cs="Arial"/>
          <w:sz w:val="18"/>
          <w:szCs w:val="18"/>
        </w:rPr>
        <w:t>·</w:t>
      </w:r>
      <w:r w:rsidRPr="005D3C6C">
        <w:rPr>
          <w:rFonts w:ascii="Arial" w:hAnsi="Arial" w:cs="Arial"/>
          <w:sz w:val="18"/>
          <w:szCs w:val="18"/>
        </w:rPr>
        <w:t>지역을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비례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할당했고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자료수집에는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이메일과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모바일을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사용했다</w:t>
      </w:r>
      <w:r w:rsidRPr="005D3C6C">
        <w:rPr>
          <w:rFonts w:ascii="맑은 고딕" w:eastAsia="굴림" w:hAnsi="굴림" w:cs="굴림"/>
          <w:kern w:val="0"/>
          <w:sz w:val="18"/>
          <w:szCs w:val="18"/>
        </w:rPr>
        <w:t>.</w:t>
      </w:r>
    </w:p>
    <w:p w:rsidR="005D3C6C" w:rsidRPr="00CE17E1" w:rsidRDefault="005D3C6C" w:rsidP="005D3C6C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8"/>
          <w:szCs w:val="18"/>
        </w:rPr>
      </w:pPr>
    </w:p>
    <w:p w:rsidR="007A342F" w:rsidRPr="007A342F" w:rsidRDefault="005D3C6C" w:rsidP="00D4526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8"/>
          <w:szCs w:val="18"/>
        </w:rPr>
      </w:pPr>
      <w:r w:rsidRPr="00EF4B6A">
        <w:rPr>
          <w:rFonts w:ascii="맑은 고딕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734C1796" wp14:editId="4931CD9A">
            <wp:extent cx="6096528" cy="3429297"/>
            <wp:effectExtent l="19050" t="19050" r="19050" b="1905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26B" w:rsidRPr="005D3C6C" w:rsidRDefault="005D3C6C" w:rsidP="00D4526B">
      <w:pPr>
        <w:spacing w:after="0" w:line="240" w:lineRule="auto"/>
        <w:textAlignment w:val="baseline"/>
        <w:rPr>
          <w:rFonts w:ascii="Arial" w:hAnsi="Arial" w:cs="Arial"/>
          <w:sz w:val="21"/>
          <w:szCs w:val="21"/>
        </w:rPr>
      </w:pP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Copyright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ⓒ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Consumer Insight. All rights reserved.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D4526B" w:rsidRPr="00D4526B" w:rsidTr="005D3C6C">
        <w:trPr>
          <w:trHeight w:val="486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:rsidR="00D4526B" w:rsidRPr="00D4526B" w:rsidRDefault="00D4526B" w:rsidP="00D4526B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D4526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F14374" w:rsidRPr="00F14374" w:rsidTr="005D3C6C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김민화 컨슈머인사이트 연구위원/</w:t>
            </w:r>
            <w:proofErr w:type="spellStart"/>
            <w:proofErr w:type="gramStart"/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Ph.D</w:t>
            </w:r>
            <w:proofErr w:type="spellEnd"/>
            <w:proofErr w:type="gram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nil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02)6004-7643</w:t>
            </w:r>
          </w:p>
        </w:tc>
      </w:tr>
      <w:tr w:rsidR="00D4526B" w:rsidRPr="00F14374" w:rsidTr="005D3C6C">
        <w:trPr>
          <w:trHeight w:val="340"/>
        </w:trPr>
        <w:tc>
          <w:tcPr>
            <w:tcW w:w="5112" w:type="dxa"/>
            <w:tcBorders>
              <w:top w:val="nil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312625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두호영</w:t>
            </w:r>
            <w:r w:rsidR="00B87D3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 xml:space="preserve"> </w:t>
            </w:r>
            <w:r w:rsidR="00D4526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 xml:space="preserve">컨슈머인사이트 </w:t>
            </w:r>
            <w:r w:rsidR="009D4C01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연구원</w:t>
            </w:r>
          </w:p>
        </w:tc>
        <w:tc>
          <w:tcPr>
            <w:tcW w:w="2846" w:type="dxa"/>
            <w:tcBorders>
              <w:top w:val="nil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312625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doohy</w:t>
            </w:r>
            <w:r w:rsidR="00D4526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</w:t>
            </w:r>
            <w:r w:rsidR="008104AB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7</w:t>
            </w:r>
            <w:r w:rsidR="00312625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611</w:t>
            </w:r>
          </w:p>
        </w:tc>
      </w:tr>
    </w:tbl>
    <w:p w:rsidR="00BF78E3" w:rsidRDefault="00BF78E3" w:rsidP="00EA6D32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Cs w:val="20"/>
        </w:rPr>
      </w:pPr>
    </w:p>
    <w:sectPr w:rsidR="00BF78E3" w:rsidSect="008850E5">
      <w:headerReference w:type="default" r:id="rId16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E79" w:rsidRDefault="006C6E79" w:rsidP="009839BA">
      <w:pPr>
        <w:spacing w:after="0" w:line="240" w:lineRule="auto"/>
      </w:pPr>
      <w:r>
        <w:separator/>
      </w:r>
    </w:p>
  </w:endnote>
  <w:endnote w:type="continuationSeparator" w:id="0">
    <w:p w:rsidR="006C6E79" w:rsidRDefault="006C6E79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E79" w:rsidRDefault="006C6E79" w:rsidP="009839BA">
      <w:pPr>
        <w:spacing w:after="0" w:line="240" w:lineRule="auto"/>
      </w:pPr>
      <w:r>
        <w:separator/>
      </w:r>
    </w:p>
  </w:footnote>
  <w:footnote w:type="continuationSeparator" w:id="0">
    <w:p w:rsidR="006C6E79" w:rsidRDefault="006C6E79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8060B7" w:rsidRPr="009839BA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8060B7" w:rsidRPr="009839BA" w:rsidRDefault="008060B7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38DA5AB3" wp14:editId="2BD6586D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8060B7" w:rsidRPr="009839BA" w:rsidRDefault="008060B7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Issue: </w:t>
          </w:r>
          <w:r w:rsidR="00F46C56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Jun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. </w:t>
          </w:r>
          <w:r w:rsidR="00D4247B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16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, 2022 </w:t>
          </w:r>
        </w:p>
      </w:tc>
    </w:tr>
  </w:tbl>
  <w:p w:rsidR="008060B7" w:rsidRPr="009839BA" w:rsidRDefault="008060B7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23DB"/>
    <w:multiLevelType w:val="hybridMultilevel"/>
    <w:tmpl w:val="2E54BB24"/>
    <w:lvl w:ilvl="0" w:tplc="EA7AF88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AE15D2"/>
    <w:multiLevelType w:val="hybridMultilevel"/>
    <w:tmpl w:val="182005D6"/>
    <w:lvl w:ilvl="0" w:tplc="9F4C92BE">
      <w:numFmt w:val="bullet"/>
      <w:lvlText w:val="■"/>
      <w:lvlJc w:val="left"/>
      <w:pPr>
        <w:ind w:left="560" w:hanging="360"/>
      </w:pPr>
      <w:rPr>
        <w:rFonts w:ascii="맑은 고딕" w:eastAsia="맑은 고딕" w:hAnsi="맑은 고딕" w:cs="굴림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5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CD2A5B"/>
    <w:multiLevelType w:val="hybridMultilevel"/>
    <w:tmpl w:val="8746F05E"/>
    <w:lvl w:ilvl="0" w:tplc="E230CD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58656E71"/>
    <w:multiLevelType w:val="hybridMultilevel"/>
    <w:tmpl w:val="59F09F38"/>
    <w:lvl w:ilvl="0" w:tplc="08AAAD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3461C25"/>
    <w:multiLevelType w:val="hybridMultilevel"/>
    <w:tmpl w:val="5886997A"/>
    <w:lvl w:ilvl="0" w:tplc="5F1A047C">
      <w:start w:val="5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76D46606"/>
    <w:multiLevelType w:val="hybridMultilevel"/>
    <w:tmpl w:val="8BC43EA4"/>
    <w:lvl w:ilvl="0" w:tplc="D8362BD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BEE3010"/>
    <w:multiLevelType w:val="hybridMultilevel"/>
    <w:tmpl w:val="A4B8D2B4"/>
    <w:lvl w:ilvl="0" w:tplc="BB80933A">
      <w:numFmt w:val="bullet"/>
      <w:lvlText w:val=""/>
      <w:lvlJc w:val="left"/>
      <w:pPr>
        <w:ind w:left="56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</w:num>
  <w:num w:numId="7">
    <w:abstractNumId w:val="11"/>
  </w:num>
  <w:num w:numId="8">
    <w:abstractNumId w:val="12"/>
  </w:num>
  <w:num w:numId="9">
    <w:abstractNumId w:val="2"/>
  </w:num>
  <w:num w:numId="10">
    <w:abstractNumId w:val="2"/>
  </w:num>
  <w:num w:numId="11">
    <w:abstractNumId w:val="8"/>
  </w:num>
  <w:num w:numId="12">
    <w:abstractNumId w:val="9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BA"/>
    <w:rsid w:val="00016817"/>
    <w:rsid w:val="000237D1"/>
    <w:rsid w:val="00023F16"/>
    <w:rsid w:val="00025CF7"/>
    <w:rsid w:val="0003396D"/>
    <w:rsid w:val="00037CC9"/>
    <w:rsid w:val="00041754"/>
    <w:rsid w:val="00047D2A"/>
    <w:rsid w:val="00053BDF"/>
    <w:rsid w:val="0005755D"/>
    <w:rsid w:val="00063FBC"/>
    <w:rsid w:val="00070403"/>
    <w:rsid w:val="00071CA3"/>
    <w:rsid w:val="00073DA4"/>
    <w:rsid w:val="00076BC7"/>
    <w:rsid w:val="00076FAA"/>
    <w:rsid w:val="00086332"/>
    <w:rsid w:val="000947D9"/>
    <w:rsid w:val="00095C1C"/>
    <w:rsid w:val="00097F37"/>
    <w:rsid w:val="000B18E2"/>
    <w:rsid w:val="000B3476"/>
    <w:rsid w:val="000B6F4C"/>
    <w:rsid w:val="000C3DA6"/>
    <w:rsid w:val="000C5BC5"/>
    <w:rsid w:val="000C7330"/>
    <w:rsid w:val="000D0604"/>
    <w:rsid w:val="000D1947"/>
    <w:rsid w:val="000D4CE9"/>
    <w:rsid w:val="000D6B73"/>
    <w:rsid w:val="000E4CD0"/>
    <w:rsid w:val="000E7DA4"/>
    <w:rsid w:val="000F1F07"/>
    <w:rsid w:val="000F7F6C"/>
    <w:rsid w:val="00111250"/>
    <w:rsid w:val="00116ED9"/>
    <w:rsid w:val="00123B55"/>
    <w:rsid w:val="00130985"/>
    <w:rsid w:val="00137DD2"/>
    <w:rsid w:val="00143AF9"/>
    <w:rsid w:val="001474CA"/>
    <w:rsid w:val="00151D55"/>
    <w:rsid w:val="00161512"/>
    <w:rsid w:val="00162F3C"/>
    <w:rsid w:val="00163C81"/>
    <w:rsid w:val="00167C5C"/>
    <w:rsid w:val="001734D6"/>
    <w:rsid w:val="00173EE0"/>
    <w:rsid w:val="00182518"/>
    <w:rsid w:val="001A5784"/>
    <w:rsid w:val="001A5B56"/>
    <w:rsid w:val="001A6469"/>
    <w:rsid w:val="001B5115"/>
    <w:rsid w:val="001B5475"/>
    <w:rsid w:val="001C5335"/>
    <w:rsid w:val="001D1A21"/>
    <w:rsid w:val="001D1A6E"/>
    <w:rsid w:val="001E0203"/>
    <w:rsid w:val="001F1BA8"/>
    <w:rsid w:val="001F1D74"/>
    <w:rsid w:val="001F6DD8"/>
    <w:rsid w:val="00201A88"/>
    <w:rsid w:val="0020442B"/>
    <w:rsid w:val="002046F4"/>
    <w:rsid w:val="00204853"/>
    <w:rsid w:val="00211F7F"/>
    <w:rsid w:val="0022753D"/>
    <w:rsid w:val="00233C9D"/>
    <w:rsid w:val="00234767"/>
    <w:rsid w:val="002362A2"/>
    <w:rsid w:val="002404B8"/>
    <w:rsid w:val="002442B8"/>
    <w:rsid w:val="002468E6"/>
    <w:rsid w:val="00257AB0"/>
    <w:rsid w:val="0026164B"/>
    <w:rsid w:val="00263774"/>
    <w:rsid w:val="0027263C"/>
    <w:rsid w:val="00277493"/>
    <w:rsid w:val="00281C62"/>
    <w:rsid w:val="00282A27"/>
    <w:rsid w:val="00290ECF"/>
    <w:rsid w:val="00292BB3"/>
    <w:rsid w:val="00297477"/>
    <w:rsid w:val="00297726"/>
    <w:rsid w:val="002A3BC3"/>
    <w:rsid w:val="002A4289"/>
    <w:rsid w:val="002A663C"/>
    <w:rsid w:val="002A778A"/>
    <w:rsid w:val="002A77C3"/>
    <w:rsid w:val="002A785F"/>
    <w:rsid w:val="002B0B3D"/>
    <w:rsid w:val="002B1350"/>
    <w:rsid w:val="002B14DA"/>
    <w:rsid w:val="002C1EED"/>
    <w:rsid w:val="002C2ADB"/>
    <w:rsid w:val="002C70DB"/>
    <w:rsid w:val="002D5E9A"/>
    <w:rsid w:val="002E1AE3"/>
    <w:rsid w:val="002E1FA1"/>
    <w:rsid w:val="002E5306"/>
    <w:rsid w:val="002E5C4E"/>
    <w:rsid w:val="002E67DA"/>
    <w:rsid w:val="002F22AA"/>
    <w:rsid w:val="002F6929"/>
    <w:rsid w:val="003017AD"/>
    <w:rsid w:val="003070B4"/>
    <w:rsid w:val="003103C2"/>
    <w:rsid w:val="00311F50"/>
    <w:rsid w:val="00312625"/>
    <w:rsid w:val="00313A6E"/>
    <w:rsid w:val="003159ED"/>
    <w:rsid w:val="003242C4"/>
    <w:rsid w:val="003304DB"/>
    <w:rsid w:val="00330571"/>
    <w:rsid w:val="00346C57"/>
    <w:rsid w:val="0035363C"/>
    <w:rsid w:val="00353C47"/>
    <w:rsid w:val="00372040"/>
    <w:rsid w:val="0038098B"/>
    <w:rsid w:val="00381A16"/>
    <w:rsid w:val="00381FC7"/>
    <w:rsid w:val="00382A54"/>
    <w:rsid w:val="00385CCF"/>
    <w:rsid w:val="003955C0"/>
    <w:rsid w:val="00396241"/>
    <w:rsid w:val="00397FD5"/>
    <w:rsid w:val="003A14EA"/>
    <w:rsid w:val="003B004E"/>
    <w:rsid w:val="003B74F9"/>
    <w:rsid w:val="003C10FC"/>
    <w:rsid w:val="003C1E5C"/>
    <w:rsid w:val="003C2F04"/>
    <w:rsid w:val="003D45CC"/>
    <w:rsid w:val="003D6A6D"/>
    <w:rsid w:val="003E1434"/>
    <w:rsid w:val="003E1494"/>
    <w:rsid w:val="003E3E33"/>
    <w:rsid w:val="003F1935"/>
    <w:rsid w:val="003F329F"/>
    <w:rsid w:val="003F4F09"/>
    <w:rsid w:val="004012F1"/>
    <w:rsid w:val="00404069"/>
    <w:rsid w:val="00405EA2"/>
    <w:rsid w:val="00406512"/>
    <w:rsid w:val="004077B4"/>
    <w:rsid w:val="0041029A"/>
    <w:rsid w:val="00415C19"/>
    <w:rsid w:val="00426655"/>
    <w:rsid w:val="004376FE"/>
    <w:rsid w:val="00440DF1"/>
    <w:rsid w:val="004465CB"/>
    <w:rsid w:val="00450038"/>
    <w:rsid w:val="0045408F"/>
    <w:rsid w:val="00455937"/>
    <w:rsid w:val="00455BB2"/>
    <w:rsid w:val="004576ED"/>
    <w:rsid w:val="00460865"/>
    <w:rsid w:val="00461C1D"/>
    <w:rsid w:val="004843BC"/>
    <w:rsid w:val="00490AAA"/>
    <w:rsid w:val="0049107A"/>
    <w:rsid w:val="00496278"/>
    <w:rsid w:val="004963F2"/>
    <w:rsid w:val="00496F3A"/>
    <w:rsid w:val="004B0BF6"/>
    <w:rsid w:val="004B1A15"/>
    <w:rsid w:val="004B7439"/>
    <w:rsid w:val="004B787A"/>
    <w:rsid w:val="004D2762"/>
    <w:rsid w:val="004D33E6"/>
    <w:rsid w:val="004D38F7"/>
    <w:rsid w:val="004D3B38"/>
    <w:rsid w:val="004D5308"/>
    <w:rsid w:val="004E29D9"/>
    <w:rsid w:val="004E49C5"/>
    <w:rsid w:val="004E74B7"/>
    <w:rsid w:val="004E7543"/>
    <w:rsid w:val="004F18B5"/>
    <w:rsid w:val="004F1B4A"/>
    <w:rsid w:val="004F454D"/>
    <w:rsid w:val="005038E6"/>
    <w:rsid w:val="005115BF"/>
    <w:rsid w:val="0053463F"/>
    <w:rsid w:val="00535DA2"/>
    <w:rsid w:val="00542CE5"/>
    <w:rsid w:val="00553751"/>
    <w:rsid w:val="00564BC5"/>
    <w:rsid w:val="00565896"/>
    <w:rsid w:val="005710B9"/>
    <w:rsid w:val="00572CAF"/>
    <w:rsid w:val="005766C8"/>
    <w:rsid w:val="0057689C"/>
    <w:rsid w:val="00577B6B"/>
    <w:rsid w:val="00580EA8"/>
    <w:rsid w:val="00585115"/>
    <w:rsid w:val="00585313"/>
    <w:rsid w:val="005A43DD"/>
    <w:rsid w:val="005C07E2"/>
    <w:rsid w:val="005C7BFB"/>
    <w:rsid w:val="005D3C6C"/>
    <w:rsid w:val="005D663D"/>
    <w:rsid w:val="005E31BF"/>
    <w:rsid w:val="005E4EB8"/>
    <w:rsid w:val="005F1C4B"/>
    <w:rsid w:val="005F40E2"/>
    <w:rsid w:val="005F593E"/>
    <w:rsid w:val="00600C49"/>
    <w:rsid w:val="00602ABD"/>
    <w:rsid w:val="006039DB"/>
    <w:rsid w:val="0061076F"/>
    <w:rsid w:val="00612610"/>
    <w:rsid w:val="00613ACD"/>
    <w:rsid w:val="006216B5"/>
    <w:rsid w:val="00622FCC"/>
    <w:rsid w:val="00627652"/>
    <w:rsid w:val="00630AFF"/>
    <w:rsid w:val="006400F4"/>
    <w:rsid w:val="006411B5"/>
    <w:rsid w:val="00641719"/>
    <w:rsid w:val="00651113"/>
    <w:rsid w:val="006515EE"/>
    <w:rsid w:val="00652B9F"/>
    <w:rsid w:val="006564BC"/>
    <w:rsid w:val="00667825"/>
    <w:rsid w:val="00675C17"/>
    <w:rsid w:val="0067666D"/>
    <w:rsid w:val="00686290"/>
    <w:rsid w:val="00690F30"/>
    <w:rsid w:val="006915CC"/>
    <w:rsid w:val="00692EDC"/>
    <w:rsid w:val="00693935"/>
    <w:rsid w:val="00693E26"/>
    <w:rsid w:val="00697389"/>
    <w:rsid w:val="006A164B"/>
    <w:rsid w:val="006A1795"/>
    <w:rsid w:val="006A467C"/>
    <w:rsid w:val="006B0DE9"/>
    <w:rsid w:val="006C51EC"/>
    <w:rsid w:val="006C6E79"/>
    <w:rsid w:val="006D4415"/>
    <w:rsid w:val="006D5FA5"/>
    <w:rsid w:val="006D74A4"/>
    <w:rsid w:val="006E2B5B"/>
    <w:rsid w:val="006E7E0D"/>
    <w:rsid w:val="006F6A44"/>
    <w:rsid w:val="006F7035"/>
    <w:rsid w:val="0070080E"/>
    <w:rsid w:val="00701E1A"/>
    <w:rsid w:val="007047CB"/>
    <w:rsid w:val="007077A4"/>
    <w:rsid w:val="00707FC0"/>
    <w:rsid w:val="00713274"/>
    <w:rsid w:val="00720D46"/>
    <w:rsid w:val="00730300"/>
    <w:rsid w:val="007316E0"/>
    <w:rsid w:val="007337CB"/>
    <w:rsid w:val="00734B62"/>
    <w:rsid w:val="0074383E"/>
    <w:rsid w:val="0075626E"/>
    <w:rsid w:val="007567FE"/>
    <w:rsid w:val="00763E83"/>
    <w:rsid w:val="007659FC"/>
    <w:rsid w:val="00767E9F"/>
    <w:rsid w:val="00774D46"/>
    <w:rsid w:val="0078114B"/>
    <w:rsid w:val="0079046D"/>
    <w:rsid w:val="007945C3"/>
    <w:rsid w:val="0079531C"/>
    <w:rsid w:val="00796980"/>
    <w:rsid w:val="007A29B2"/>
    <w:rsid w:val="007A342F"/>
    <w:rsid w:val="007A76EC"/>
    <w:rsid w:val="007B53BE"/>
    <w:rsid w:val="007D6C95"/>
    <w:rsid w:val="007D74F0"/>
    <w:rsid w:val="007E0A51"/>
    <w:rsid w:val="007F67FE"/>
    <w:rsid w:val="00802DAB"/>
    <w:rsid w:val="00803092"/>
    <w:rsid w:val="008060B7"/>
    <w:rsid w:val="008104AB"/>
    <w:rsid w:val="0081526E"/>
    <w:rsid w:val="0083181E"/>
    <w:rsid w:val="008355F4"/>
    <w:rsid w:val="00837580"/>
    <w:rsid w:val="00861232"/>
    <w:rsid w:val="00861C30"/>
    <w:rsid w:val="00864316"/>
    <w:rsid w:val="00865E1D"/>
    <w:rsid w:val="00872388"/>
    <w:rsid w:val="00873BD0"/>
    <w:rsid w:val="00874714"/>
    <w:rsid w:val="00877764"/>
    <w:rsid w:val="00884ECF"/>
    <w:rsid w:val="008850E5"/>
    <w:rsid w:val="0088627F"/>
    <w:rsid w:val="00893B60"/>
    <w:rsid w:val="00893F4F"/>
    <w:rsid w:val="008956C4"/>
    <w:rsid w:val="008A74C8"/>
    <w:rsid w:val="008B356D"/>
    <w:rsid w:val="008B5D7C"/>
    <w:rsid w:val="008B646C"/>
    <w:rsid w:val="008B7F77"/>
    <w:rsid w:val="008E3A67"/>
    <w:rsid w:val="008F1C67"/>
    <w:rsid w:val="008F50DB"/>
    <w:rsid w:val="00901D79"/>
    <w:rsid w:val="0090366A"/>
    <w:rsid w:val="00904F6A"/>
    <w:rsid w:val="00911A26"/>
    <w:rsid w:val="00916148"/>
    <w:rsid w:val="00924C4A"/>
    <w:rsid w:val="0093006E"/>
    <w:rsid w:val="00930499"/>
    <w:rsid w:val="0093413D"/>
    <w:rsid w:val="00934FD7"/>
    <w:rsid w:val="009369C3"/>
    <w:rsid w:val="00936B63"/>
    <w:rsid w:val="00942FE5"/>
    <w:rsid w:val="009438CE"/>
    <w:rsid w:val="009613F0"/>
    <w:rsid w:val="00961754"/>
    <w:rsid w:val="009706F4"/>
    <w:rsid w:val="009804CF"/>
    <w:rsid w:val="00983732"/>
    <w:rsid w:val="009839BA"/>
    <w:rsid w:val="0099290C"/>
    <w:rsid w:val="00993885"/>
    <w:rsid w:val="0099461F"/>
    <w:rsid w:val="009953DB"/>
    <w:rsid w:val="00996198"/>
    <w:rsid w:val="009A0A85"/>
    <w:rsid w:val="009A6A6E"/>
    <w:rsid w:val="009C2CF4"/>
    <w:rsid w:val="009C3D41"/>
    <w:rsid w:val="009C7F46"/>
    <w:rsid w:val="009D4C01"/>
    <w:rsid w:val="00A00BDB"/>
    <w:rsid w:val="00A01E7B"/>
    <w:rsid w:val="00A01EA0"/>
    <w:rsid w:val="00A023FA"/>
    <w:rsid w:val="00A11165"/>
    <w:rsid w:val="00A14006"/>
    <w:rsid w:val="00A14EA6"/>
    <w:rsid w:val="00A1521B"/>
    <w:rsid w:val="00A17317"/>
    <w:rsid w:val="00A244BB"/>
    <w:rsid w:val="00A31195"/>
    <w:rsid w:val="00A41EE8"/>
    <w:rsid w:val="00A43141"/>
    <w:rsid w:val="00A52086"/>
    <w:rsid w:val="00A52BAB"/>
    <w:rsid w:val="00A54C3A"/>
    <w:rsid w:val="00A62B4E"/>
    <w:rsid w:val="00A631E8"/>
    <w:rsid w:val="00A641B7"/>
    <w:rsid w:val="00A656D2"/>
    <w:rsid w:val="00A74E83"/>
    <w:rsid w:val="00A75473"/>
    <w:rsid w:val="00A7675C"/>
    <w:rsid w:val="00A76D4F"/>
    <w:rsid w:val="00A8187F"/>
    <w:rsid w:val="00A86C5D"/>
    <w:rsid w:val="00A876E3"/>
    <w:rsid w:val="00A877E8"/>
    <w:rsid w:val="00A95BCF"/>
    <w:rsid w:val="00AA3BB8"/>
    <w:rsid w:val="00AA3FCC"/>
    <w:rsid w:val="00AA4B04"/>
    <w:rsid w:val="00AA5D34"/>
    <w:rsid w:val="00AA6A68"/>
    <w:rsid w:val="00AB1869"/>
    <w:rsid w:val="00AB453F"/>
    <w:rsid w:val="00AB7199"/>
    <w:rsid w:val="00AC6FF8"/>
    <w:rsid w:val="00AC7F61"/>
    <w:rsid w:val="00AD087F"/>
    <w:rsid w:val="00AE0B0C"/>
    <w:rsid w:val="00AF39E9"/>
    <w:rsid w:val="00AF4893"/>
    <w:rsid w:val="00AF5DA6"/>
    <w:rsid w:val="00AF7A24"/>
    <w:rsid w:val="00B00626"/>
    <w:rsid w:val="00B006B0"/>
    <w:rsid w:val="00B014B9"/>
    <w:rsid w:val="00B1092A"/>
    <w:rsid w:val="00B12306"/>
    <w:rsid w:val="00B1639A"/>
    <w:rsid w:val="00B21A2E"/>
    <w:rsid w:val="00B21C7C"/>
    <w:rsid w:val="00B21F34"/>
    <w:rsid w:val="00B22CC9"/>
    <w:rsid w:val="00B30575"/>
    <w:rsid w:val="00B4238A"/>
    <w:rsid w:val="00B530F4"/>
    <w:rsid w:val="00B53E55"/>
    <w:rsid w:val="00B559AC"/>
    <w:rsid w:val="00B71253"/>
    <w:rsid w:val="00B75ACA"/>
    <w:rsid w:val="00B764FA"/>
    <w:rsid w:val="00B77E99"/>
    <w:rsid w:val="00B80804"/>
    <w:rsid w:val="00B80C29"/>
    <w:rsid w:val="00B83411"/>
    <w:rsid w:val="00B85D57"/>
    <w:rsid w:val="00B87496"/>
    <w:rsid w:val="00B87D3B"/>
    <w:rsid w:val="00B90FD3"/>
    <w:rsid w:val="00BA2CDD"/>
    <w:rsid w:val="00BA2EF7"/>
    <w:rsid w:val="00BA642F"/>
    <w:rsid w:val="00BA665D"/>
    <w:rsid w:val="00BA774C"/>
    <w:rsid w:val="00BA78D5"/>
    <w:rsid w:val="00BB2196"/>
    <w:rsid w:val="00BB4BA6"/>
    <w:rsid w:val="00BB547A"/>
    <w:rsid w:val="00BC4C51"/>
    <w:rsid w:val="00BC598A"/>
    <w:rsid w:val="00BD5811"/>
    <w:rsid w:val="00BE1781"/>
    <w:rsid w:val="00BE3680"/>
    <w:rsid w:val="00BF1EA9"/>
    <w:rsid w:val="00BF564F"/>
    <w:rsid w:val="00BF78E3"/>
    <w:rsid w:val="00C0109E"/>
    <w:rsid w:val="00C0164A"/>
    <w:rsid w:val="00C03CC2"/>
    <w:rsid w:val="00C040D0"/>
    <w:rsid w:val="00C053D6"/>
    <w:rsid w:val="00C07C25"/>
    <w:rsid w:val="00C103C7"/>
    <w:rsid w:val="00C11B00"/>
    <w:rsid w:val="00C12880"/>
    <w:rsid w:val="00C13533"/>
    <w:rsid w:val="00C141B0"/>
    <w:rsid w:val="00C15793"/>
    <w:rsid w:val="00C25E41"/>
    <w:rsid w:val="00C2745F"/>
    <w:rsid w:val="00C417FD"/>
    <w:rsid w:val="00C419AB"/>
    <w:rsid w:val="00C43477"/>
    <w:rsid w:val="00C450CB"/>
    <w:rsid w:val="00C45BF0"/>
    <w:rsid w:val="00C468FC"/>
    <w:rsid w:val="00C46AF8"/>
    <w:rsid w:val="00C46FDF"/>
    <w:rsid w:val="00C56EAC"/>
    <w:rsid w:val="00C571A5"/>
    <w:rsid w:val="00C6389F"/>
    <w:rsid w:val="00C7270F"/>
    <w:rsid w:val="00C745D6"/>
    <w:rsid w:val="00C77461"/>
    <w:rsid w:val="00C80446"/>
    <w:rsid w:val="00C81074"/>
    <w:rsid w:val="00C82135"/>
    <w:rsid w:val="00C82749"/>
    <w:rsid w:val="00C87305"/>
    <w:rsid w:val="00C91C89"/>
    <w:rsid w:val="00C92861"/>
    <w:rsid w:val="00CA4651"/>
    <w:rsid w:val="00CA5ABB"/>
    <w:rsid w:val="00CA78BB"/>
    <w:rsid w:val="00CB07A5"/>
    <w:rsid w:val="00CB17EE"/>
    <w:rsid w:val="00CD0540"/>
    <w:rsid w:val="00CD6B1E"/>
    <w:rsid w:val="00CE17E1"/>
    <w:rsid w:val="00CE228A"/>
    <w:rsid w:val="00CE5459"/>
    <w:rsid w:val="00CE6316"/>
    <w:rsid w:val="00CF2508"/>
    <w:rsid w:val="00D05B07"/>
    <w:rsid w:val="00D13491"/>
    <w:rsid w:val="00D16063"/>
    <w:rsid w:val="00D17259"/>
    <w:rsid w:val="00D2289E"/>
    <w:rsid w:val="00D24D43"/>
    <w:rsid w:val="00D4247B"/>
    <w:rsid w:val="00D44A2E"/>
    <w:rsid w:val="00D4526B"/>
    <w:rsid w:val="00D46D53"/>
    <w:rsid w:val="00D4767A"/>
    <w:rsid w:val="00D519C2"/>
    <w:rsid w:val="00D52A96"/>
    <w:rsid w:val="00D553C9"/>
    <w:rsid w:val="00D62734"/>
    <w:rsid w:val="00D62865"/>
    <w:rsid w:val="00D667DC"/>
    <w:rsid w:val="00D71727"/>
    <w:rsid w:val="00D76354"/>
    <w:rsid w:val="00D84CEB"/>
    <w:rsid w:val="00DA362A"/>
    <w:rsid w:val="00DA58F3"/>
    <w:rsid w:val="00DD153C"/>
    <w:rsid w:val="00DD5A99"/>
    <w:rsid w:val="00DD6917"/>
    <w:rsid w:val="00DE0BE9"/>
    <w:rsid w:val="00DE45D5"/>
    <w:rsid w:val="00DE4F7A"/>
    <w:rsid w:val="00DE78AD"/>
    <w:rsid w:val="00DF0712"/>
    <w:rsid w:val="00DF3342"/>
    <w:rsid w:val="00E0078F"/>
    <w:rsid w:val="00E027A0"/>
    <w:rsid w:val="00E05EFF"/>
    <w:rsid w:val="00E0688A"/>
    <w:rsid w:val="00E0773E"/>
    <w:rsid w:val="00E10D58"/>
    <w:rsid w:val="00E13272"/>
    <w:rsid w:val="00E1563F"/>
    <w:rsid w:val="00E23BB6"/>
    <w:rsid w:val="00E25D6A"/>
    <w:rsid w:val="00E26B28"/>
    <w:rsid w:val="00E31540"/>
    <w:rsid w:val="00E3334F"/>
    <w:rsid w:val="00E4637B"/>
    <w:rsid w:val="00E559EA"/>
    <w:rsid w:val="00E55C69"/>
    <w:rsid w:val="00E62EF0"/>
    <w:rsid w:val="00E63FD8"/>
    <w:rsid w:val="00E802D8"/>
    <w:rsid w:val="00E8077E"/>
    <w:rsid w:val="00E83E99"/>
    <w:rsid w:val="00E861E5"/>
    <w:rsid w:val="00E97887"/>
    <w:rsid w:val="00E979C4"/>
    <w:rsid w:val="00EA6095"/>
    <w:rsid w:val="00EA6D32"/>
    <w:rsid w:val="00EB3C8B"/>
    <w:rsid w:val="00EB6E90"/>
    <w:rsid w:val="00ED0B98"/>
    <w:rsid w:val="00ED0DB9"/>
    <w:rsid w:val="00ED156F"/>
    <w:rsid w:val="00ED2E30"/>
    <w:rsid w:val="00ED56F3"/>
    <w:rsid w:val="00ED5C10"/>
    <w:rsid w:val="00ED5DF0"/>
    <w:rsid w:val="00EE0270"/>
    <w:rsid w:val="00EE3018"/>
    <w:rsid w:val="00EE340C"/>
    <w:rsid w:val="00EE67AE"/>
    <w:rsid w:val="00EF2A98"/>
    <w:rsid w:val="00EF4201"/>
    <w:rsid w:val="00EF4F7E"/>
    <w:rsid w:val="00F0322B"/>
    <w:rsid w:val="00F03490"/>
    <w:rsid w:val="00F06ECF"/>
    <w:rsid w:val="00F103EB"/>
    <w:rsid w:val="00F12EB2"/>
    <w:rsid w:val="00F14374"/>
    <w:rsid w:val="00F1468D"/>
    <w:rsid w:val="00F17F94"/>
    <w:rsid w:val="00F24F96"/>
    <w:rsid w:val="00F369D7"/>
    <w:rsid w:val="00F37537"/>
    <w:rsid w:val="00F41A48"/>
    <w:rsid w:val="00F43948"/>
    <w:rsid w:val="00F46C56"/>
    <w:rsid w:val="00F574C9"/>
    <w:rsid w:val="00F61170"/>
    <w:rsid w:val="00F70FF2"/>
    <w:rsid w:val="00F81BC5"/>
    <w:rsid w:val="00FA004F"/>
    <w:rsid w:val="00FB3376"/>
    <w:rsid w:val="00FB35F0"/>
    <w:rsid w:val="00FB5145"/>
    <w:rsid w:val="00FC7774"/>
    <w:rsid w:val="00FE10D9"/>
    <w:rsid w:val="00FE44FB"/>
    <w:rsid w:val="00FE649E"/>
    <w:rsid w:val="00FF202B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C19BE5-4C29-48D5-8A38-DC201E59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745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character" w:styleId="ad">
    <w:name w:val="Unresolved Mention"/>
    <w:basedOn w:val="a0"/>
    <w:uiPriority w:val="99"/>
    <w:semiHidden/>
    <w:unhideWhenUsed/>
    <w:rsid w:val="0035363C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69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CA78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6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voc_view.aspx?no=3249&amp;id=pr10_list&amp;PageNo=1&amp;schFlag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consumerinsight.co.kr/voc_view.aspx?no=3247&amp;id=pr10_list&amp;PageNo=1&amp;schFlag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merinsight.co.kr/voc_view.aspx?no=3243&amp;id=pr10_list&amp;PageNo=1&amp;schFlag=0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A6C1C-C51A-4132-9F09-96EDBF4B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doohy</cp:lastModifiedBy>
  <cp:revision>3</cp:revision>
  <cp:lastPrinted>2022-06-13T23:39:00Z</cp:lastPrinted>
  <dcterms:created xsi:type="dcterms:W3CDTF">2022-06-14T01:43:00Z</dcterms:created>
  <dcterms:modified xsi:type="dcterms:W3CDTF">2022-06-14T07:03:00Z</dcterms:modified>
</cp:coreProperties>
</file>